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195F1"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附件4</w:t>
      </w:r>
    </w:p>
    <w:p w14:paraId="11EDFCF4">
      <w:pPr>
        <w:spacing w:beforeLines="0" w:afterLines="0" w:line="520" w:lineRule="exact"/>
        <w:jc w:val="center"/>
        <w:rPr>
          <w:rFonts w:hint="eastAsia" w:ascii="仿宋" w:hAnsi="仿宋" w:eastAsia="仿宋"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sz w:val="36"/>
          <w:szCs w:val="36"/>
          <w:lang w:val="en-US" w:eastAsia="zh-CN"/>
        </w:rPr>
        <w:t>湖北师范大学文理学院2025暑假留校住宿学生情况统计表</w:t>
      </w:r>
      <w:bookmarkStart w:id="0" w:name="_GoBack"/>
      <w:bookmarkEnd w:id="0"/>
    </w:p>
    <w:p w14:paraId="69B88B65">
      <w:pPr>
        <w:spacing w:beforeLines="0" w:afterLines="0" w:line="520" w:lineRule="exact"/>
        <w:jc w:val="left"/>
        <w:rPr>
          <w:rFonts w:hint="default" w:ascii="仿宋" w:hAnsi="仿宋" w:eastAsia="仿宋"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学部（盖章）：                                                  留校总人数：     人 ，其中男生     人 ，女生     人  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284"/>
        <w:gridCol w:w="1760"/>
        <w:gridCol w:w="696"/>
        <w:gridCol w:w="2208"/>
        <w:gridCol w:w="1704"/>
        <w:gridCol w:w="1872"/>
        <w:gridCol w:w="1356"/>
        <w:gridCol w:w="1824"/>
      </w:tblGrid>
      <w:tr w14:paraId="307FC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04C415E">
            <w:pPr>
              <w:spacing w:beforeLines="0" w:afterLines="0" w:line="520" w:lineRule="exact"/>
              <w:jc w:val="center"/>
              <w:rPr>
                <w:rFonts w:hint="default" w:ascii="仿宋" w:hAnsi="仿宋" w:eastAsia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szCs w:val="20"/>
                <w:vertAlign w:val="baseline"/>
                <w:lang w:val="en-US" w:eastAsia="zh-CN"/>
              </w:rPr>
              <w:t>序号</w:t>
            </w:r>
          </w:p>
        </w:tc>
        <w:tc>
          <w:tcPr>
            <w:tcW w:w="2284" w:type="dxa"/>
          </w:tcPr>
          <w:p w14:paraId="6C32B08E">
            <w:pPr>
              <w:spacing w:beforeLines="0" w:afterLines="0" w:line="520" w:lineRule="exact"/>
              <w:jc w:val="center"/>
              <w:rPr>
                <w:rFonts w:hint="default" w:ascii="仿宋" w:hAnsi="仿宋" w:eastAsia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szCs w:val="20"/>
                <w:vertAlign w:val="baseline"/>
                <w:lang w:val="en-US" w:eastAsia="zh-CN"/>
              </w:rPr>
              <w:t>班级</w:t>
            </w:r>
          </w:p>
        </w:tc>
        <w:tc>
          <w:tcPr>
            <w:tcW w:w="1760" w:type="dxa"/>
          </w:tcPr>
          <w:p w14:paraId="4A8FE3FD">
            <w:pPr>
              <w:spacing w:beforeLines="0" w:afterLines="0" w:line="520" w:lineRule="exact"/>
              <w:jc w:val="center"/>
              <w:rPr>
                <w:rFonts w:hint="default" w:ascii="仿宋" w:hAnsi="仿宋" w:eastAsia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szCs w:val="20"/>
                <w:vertAlign w:val="baseline"/>
                <w:lang w:val="en-US" w:eastAsia="zh-CN"/>
              </w:rPr>
              <w:t>姓名</w:t>
            </w:r>
          </w:p>
        </w:tc>
        <w:tc>
          <w:tcPr>
            <w:tcW w:w="696" w:type="dxa"/>
          </w:tcPr>
          <w:p w14:paraId="3B6FA9ED">
            <w:pPr>
              <w:spacing w:beforeLines="0" w:afterLines="0" w:line="520" w:lineRule="exact"/>
              <w:jc w:val="center"/>
              <w:rPr>
                <w:rFonts w:hint="default" w:ascii="仿宋" w:hAnsi="仿宋" w:eastAsia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szCs w:val="20"/>
                <w:vertAlign w:val="baseline"/>
                <w:lang w:val="en-US" w:eastAsia="zh-CN"/>
              </w:rPr>
              <w:t>性别</w:t>
            </w:r>
          </w:p>
        </w:tc>
        <w:tc>
          <w:tcPr>
            <w:tcW w:w="2208" w:type="dxa"/>
          </w:tcPr>
          <w:p w14:paraId="1B1968C0">
            <w:pPr>
              <w:spacing w:beforeLines="0" w:afterLines="0" w:line="520" w:lineRule="exact"/>
              <w:jc w:val="center"/>
              <w:rPr>
                <w:rFonts w:hint="default" w:ascii="仿宋" w:hAnsi="仿宋" w:eastAsia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szCs w:val="2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04" w:type="dxa"/>
          </w:tcPr>
          <w:p w14:paraId="72A0A00C">
            <w:pPr>
              <w:spacing w:beforeLines="0" w:afterLines="0" w:line="520" w:lineRule="exact"/>
              <w:jc w:val="center"/>
              <w:rPr>
                <w:rFonts w:hint="default" w:ascii="仿宋" w:hAnsi="仿宋" w:eastAsia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szCs w:val="20"/>
                <w:vertAlign w:val="baseline"/>
                <w:lang w:val="en-US" w:eastAsia="zh-CN"/>
              </w:rPr>
              <w:t>家长姓名</w:t>
            </w:r>
          </w:p>
        </w:tc>
        <w:tc>
          <w:tcPr>
            <w:tcW w:w="1872" w:type="dxa"/>
          </w:tcPr>
          <w:p w14:paraId="546363D6">
            <w:pPr>
              <w:spacing w:beforeLines="0" w:afterLines="0" w:line="520" w:lineRule="exact"/>
              <w:jc w:val="center"/>
              <w:rPr>
                <w:rFonts w:hint="default" w:ascii="仿宋" w:hAnsi="仿宋" w:eastAsia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szCs w:val="20"/>
                <w:vertAlign w:val="baseline"/>
                <w:lang w:val="en-US" w:eastAsia="zh-CN"/>
              </w:rPr>
              <w:t>家长电话</w:t>
            </w:r>
          </w:p>
        </w:tc>
        <w:tc>
          <w:tcPr>
            <w:tcW w:w="1356" w:type="dxa"/>
          </w:tcPr>
          <w:p w14:paraId="2394671E">
            <w:pPr>
              <w:spacing w:beforeLines="0" w:afterLines="0" w:line="520" w:lineRule="exact"/>
              <w:jc w:val="center"/>
              <w:rPr>
                <w:rFonts w:hint="default" w:ascii="仿宋" w:hAnsi="仿宋" w:eastAsia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szCs w:val="20"/>
                <w:vertAlign w:val="baseline"/>
                <w:lang w:val="en-US" w:eastAsia="zh-CN"/>
              </w:rPr>
              <w:t>辅导员</w:t>
            </w:r>
          </w:p>
        </w:tc>
        <w:tc>
          <w:tcPr>
            <w:tcW w:w="1824" w:type="dxa"/>
          </w:tcPr>
          <w:p w14:paraId="56D1BB4D">
            <w:pPr>
              <w:spacing w:beforeLines="0" w:afterLines="0" w:line="520" w:lineRule="exact"/>
              <w:jc w:val="center"/>
              <w:rPr>
                <w:rFonts w:hint="default" w:ascii="仿宋" w:hAnsi="仿宋" w:eastAsia="仿宋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szCs w:val="20"/>
                <w:vertAlign w:val="baseline"/>
                <w:lang w:val="en-US" w:eastAsia="zh-CN"/>
              </w:rPr>
              <w:t>辅导员电话</w:t>
            </w:r>
          </w:p>
        </w:tc>
      </w:tr>
      <w:tr w14:paraId="2D0A7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ED5171E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84" w:type="dxa"/>
          </w:tcPr>
          <w:p w14:paraId="02CCF472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0EE19C16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696" w:type="dxa"/>
          </w:tcPr>
          <w:p w14:paraId="0B5ED94A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08" w:type="dxa"/>
          </w:tcPr>
          <w:p w14:paraId="1123DB12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52E2BBF9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872" w:type="dxa"/>
          </w:tcPr>
          <w:p w14:paraId="0D081D01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56" w:type="dxa"/>
          </w:tcPr>
          <w:p w14:paraId="1A3E7BAC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824" w:type="dxa"/>
          </w:tcPr>
          <w:p w14:paraId="1AE43E97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15E25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87C78A6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84" w:type="dxa"/>
          </w:tcPr>
          <w:p w14:paraId="1D241D89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5080C122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696" w:type="dxa"/>
          </w:tcPr>
          <w:p w14:paraId="7A749152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08" w:type="dxa"/>
          </w:tcPr>
          <w:p w14:paraId="07074867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59331A2B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72" w:type="dxa"/>
          </w:tcPr>
          <w:p w14:paraId="2F23F304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56" w:type="dxa"/>
          </w:tcPr>
          <w:p w14:paraId="3078E44A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24" w:type="dxa"/>
          </w:tcPr>
          <w:p w14:paraId="2DCCA496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654A7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2C38458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84" w:type="dxa"/>
          </w:tcPr>
          <w:p w14:paraId="1239F399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69A55D44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696" w:type="dxa"/>
          </w:tcPr>
          <w:p w14:paraId="22AE5E5A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08" w:type="dxa"/>
          </w:tcPr>
          <w:p w14:paraId="51EEA953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4A6CC566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72" w:type="dxa"/>
          </w:tcPr>
          <w:p w14:paraId="2E70EB89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56" w:type="dxa"/>
          </w:tcPr>
          <w:p w14:paraId="2ED0B19B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24" w:type="dxa"/>
          </w:tcPr>
          <w:p w14:paraId="2E8BD9CE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3A0C0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5274AF0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84" w:type="dxa"/>
          </w:tcPr>
          <w:p w14:paraId="7829A770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4FA49F8E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696" w:type="dxa"/>
          </w:tcPr>
          <w:p w14:paraId="37B610F2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08" w:type="dxa"/>
          </w:tcPr>
          <w:p w14:paraId="32321E0C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245AB0D0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72" w:type="dxa"/>
          </w:tcPr>
          <w:p w14:paraId="32B62125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56" w:type="dxa"/>
          </w:tcPr>
          <w:p w14:paraId="03FF2356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24" w:type="dxa"/>
          </w:tcPr>
          <w:p w14:paraId="2AD9FDCC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68E28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102657D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84" w:type="dxa"/>
          </w:tcPr>
          <w:p w14:paraId="58134B7E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0869F490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696" w:type="dxa"/>
          </w:tcPr>
          <w:p w14:paraId="771A070B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08" w:type="dxa"/>
          </w:tcPr>
          <w:p w14:paraId="2FC87BD9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37804ACB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72" w:type="dxa"/>
          </w:tcPr>
          <w:p w14:paraId="300AB4A6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56" w:type="dxa"/>
          </w:tcPr>
          <w:p w14:paraId="03F86536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24" w:type="dxa"/>
          </w:tcPr>
          <w:p w14:paraId="6F2FCB53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168BC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2688F1D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84" w:type="dxa"/>
          </w:tcPr>
          <w:p w14:paraId="3287E360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1238DD09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696" w:type="dxa"/>
          </w:tcPr>
          <w:p w14:paraId="274BA9FA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08" w:type="dxa"/>
          </w:tcPr>
          <w:p w14:paraId="5FAA8A8A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329CF0D3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72" w:type="dxa"/>
          </w:tcPr>
          <w:p w14:paraId="7B1D81F5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56" w:type="dxa"/>
          </w:tcPr>
          <w:p w14:paraId="4D01CE22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24" w:type="dxa"/>
          </w:tcPr>
          <w:p w14:paraId="3B1DE3D0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228AB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2AC79BE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84" w:type="dxa"/>
          </w:tcPr>
          <w:p w14:paraId="45C35C76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6FF4B564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696" w:type="dxa"/>
          </w:tcPr>
          <w:p w14:paraId="15673AC1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08" w:type="dxa"/>
          </w:tcPr>
          <w:p w14:paraId="4FB722D3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12833A8A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72" w:type="dxa"/>
          </w:tcPr>
          <w:p w14:paraId="47CFA5EC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56" w:type="dxa"/>
          </w:tcPr>
          <w:p w14:paraId="269EFB0A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24" w:type="dxa"/>
          </w:tcPr>
          <w:p w14:paraId="7A1851E6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7C01D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94E97F2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84" w:type="dxa"/>
          </w:tcPr>
          <w:p w14:paraId="06E721E3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08464F7D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696" w:type="dxa"/>
          </w:tcPr>
          <w:p w14:paraId="1BC5C403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08" w:type="dxa"/>
          </w:tcPr>
          <w:p w14:paraId="1DA15F02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51B6C2E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72" w:type="dxa"/>
          </w:tcPr>
          <w:p w14:paraId="23C13C9C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56" w:type="dxa"/>
          </w:tcPr>
          <w:p w14:paraId="6C061351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24" w:type="dxa"/>
          </w:tcPr>
          <w:p w14:paraId="359A9D5D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76E52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4558540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84" w:type="dxa"/>
          </w:tcPr>
          <w:p w14:paraId="6842D3EB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54F483D4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696" w:type="dxa"/>
          </w:tcPr>
          <w:p w14:paraId="104EB0D1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08" w:type="dxa"/>
          </w:tcPr>
          <w:p w14:paraId="4B6C082A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1F75AF4B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72" w:type="dxa"/>
          </w:tcPr>
          <w:p w14:paraId="720335DF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56" w:type="dxa"/>
          </w:tcPr>
          <w:p w14:paraId="4B83A32D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24" w:type="dxa"/>
          </w:tcPr>
          <w:p w14:paraId="7FCC0F8B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59765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CADC0D3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84" w:type="dxa"/>
          </w:tcPr>
          <w:p w14:paraId="3C998411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717BDF8B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696" w:type="dxa"/>
          </w:tcPr>
          <w:p w14:paraId="4A831194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08" w:type="dxa"/>
          </w:tcPr>
          <w:p w14:paraId="3DFBC227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464A4767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72" w:type="dxa"/>
          </w:tcPr>
          <w:p w14:paraId="5C645547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56" w:type="dxa"/>
          </w:tcPr>
          <w:p w14:paraId="5FF81137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24" w:type="dxa"/>
          </w:tcPr>
          <w:p w14:paraId="50C910D1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3DBEC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BAE080E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84" w:type="dxa"/>
          </w:tcPr>
          <w:p w14:paraId="1B87CF39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261A912A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696" w:type="dxa"/>
          </w:tcPr>
          <w:p w14:paraId="4D644367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08" w:type="dxa"/>
          </w:tcPr>
          <w:p w14:paraId="55E2AB37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57965408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72" w:type="dxa"/>
          </w:tcPr>
          <w:p w14:paraId="1313FE5C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56" w:type="dxa"/>
          </w:tcPr>
          <w:p w14:paraId="271918F6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24" w:type="dxa"/>
          </w:tcPr>
          <w:p w14:paraId="37ADEBD5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30238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6DD38CC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84" w:type="dxa"/>
          </w:tcPr>
          <w:p w14:paraId="4003D3E4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60" w:type="dxa"/>
          </w:tcPr>
          <w:p w14:paraId="1E59E3EB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696" w:type="dxa"/>
          </w:tcPr>
          <w:p w14:paraId="4F032119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08" w:type="dxa"/>
          </w:tcPr>
          <w:p w14:paraId="46165129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3FA3F6D9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72" w:type="dxa"/>
          </w:tcPr>
          <w:p w14:paraId="127E02CA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56" w:type="dxa"/>
          </w:tcPr>
          <w:p w14:paraId="6BF2854C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24" w:type="dxa"/>
          </w:tcPr>
          <w:p w14:paraId="61C13DC5">
            <w:pPr>
              <w:spacing w:beforeLines="0" w:afterLines="0" w:line="520" w:lineRule="exact"/>
              <w:jc w:val="left"/>
              <w:rPr>
                <w:rFonts w:hint="default" w:ascii="仿宋" w:hAnsi="仿宋" w:eastAsia="仿宋"/>
                <w:sz w:val="36"/>
                <w:szCs w:val="36"/>
                <w:vertAlign w:val="baseline"/>
                <w:lang w:val="en-US" w:eastAsia="zh-CN"/>
              </w:rPr>
            </w:pPr>
          </w:p>
        </w:tc>
      </w:tr>
    </w:tbl>
    <w:p w14:paraId="3A69C0E2">
      <w:pPr>
        <w:rPr>
          <w:rFonts w:hint="default" w:asciiTheme="minorAscii" w:hAnsiTheme="minorAscii" w:eastAsiaTheme="minorEastAsia"/>
          <w:vanish/>
          <w:sz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Mzk2ZTJlNTMxMjg1NmI0Mzk2NGQ5YTgxZTU0NTAifQ=="/>
  </w:docVars>
  <w:rsids>
    <w:rsidRoot w:val="2E1C3091"/>
    <w:rsid w:val="2E1C3091"/>
    <w:rsid w:val="2F56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</Words>
  <Characters>83</Characters>
  <Lines>0</Lines>
  <Paragraphs>0</Paragraphs>
  <TotalTime>1</TotalTime>
  <ScaleCrop>false</ScaleCrop>
  <LinksUpToDate>false</LinksUpToDate>
  <CharactersWithSpaces>172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2024-07-02T07:43:00Z</dcterms:created>
  <dc:creator>Administrator</dc:creator>
  <cp:lastModifiedBy>笒</cp:lastModifiedBy>
  <dcterms:modified xsi:type="dcterms:W3CDTF">2025-06-16T08:45:05Z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0FE2E06B8F324D3FA77923952D8A6D46_11</vt:lpwstr>
  </property>
  <property fmtid="{D5CDD505-2E9C-101B-9397-08002B2CF9AE}" pid="4" name="KSOTemplateDocerSaveRecord">
    <vt:lpwstr>eyJoZGlkIjoiNDgwYjk0MTJkNGUyN2NiMTBjMGM3NGY4NWMzOTIzMGQiLCJ1c2VySWQiOiI3ODk3MjU1MTkifQ==</vt:lpwstr>
  </property>
</Properties>
</file>