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D7904C">
      <w:pPr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附件1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：</w:t>
      </w:r>
    </w:p>
    <w:p w14:paraId="3F720519">
      <w:pPr>
        <w:jc w:val="center"/>
        <w:rPr>
          <w:rFonts w:hint="default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u w:val="none"/>
          <w:lang w:val="en-US" w:eastAsia="zh-CN"/>
        </w:rPr>
        <w:t>关于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Theme="majorEastAsia" w:hAnsiTheme="majorEastAsia" w:eastAsiaTheme="majorEastAsia" w:cstheme="majorEastAsia"/>
          <w:b/>
          <w:bCs/>
          <w:color w:val="FF0000"/>
          <w:sz w:val="32"/>
          <w:szCs w:val="32"/>
          <w:u w:val="single"/>
          <w:lang w:val="en-US" w:eastAsia="zh-CN"/>
        </w:rPr>
        <w:t>经管理工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u w:val="none"/>
          <w:lang w:val="en-US" w:eastAsia="zh-CN"/>
        </w:rPr>
        <w:t>组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  <w:t>20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  <w:t>年度高校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u w:val="none"/>
          <w:lang w:val="en-US" w:eastAsia="zh-CN"/>
        </w:rPr>
        <w:t>系列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  <w:t>专业技术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学科评议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eastAsia="zh-CN"/>
        </w:rPr>
        <w:t>组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  <w:t>成员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的报告</w:t>
      </w:r>
    </w:p>
    <w:p w14:paraId="0D4E064B">
      <w:pPr>
        <w:jc w:val="left"/>
        <w:rPr>
          <w:rFonts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校职改办：</w:t>
      </w:r>
    </w:p>
    <w:p w14:paraId="5B443A22">
      <w:pPr>
        <w:ind w:firstLine="560"/>
        <w:jc w:val="both"/>
        <w:rPr>
          <w:rFonts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结合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单位</w:t>
      </w:r>
      <w:r>
        <w:rPr>
          <w:rFonts w:hint="eastAsia" w:asciiTheme="majorEastAsia" w:hAnsiTheme="majorEastAsia" w:eastAsiaTheme="majorEastAsia" w:cstheme="majorEastAsia"/>
          <w:sz w:val="28"/>
          <w:szCs w:val="28"/>
          <w:u w:val="none"/>
          <w:lang w:val="en-US" w:eastAsia="zh-CN"/>
        </w:rPr>
        <w:t>实际，现</w:t>
      </w:r>
      <w:r>
        <w:rPr>
          <w:rFonts w:hint="eastAsia" w:asciiTheme="majorEastAsia" w:hAnsiTheme="majorEastAsia" w:eastAsiaTheme="majorEastAsia" w:cstheme="majorEastAsia"/>
          <w:sz w:val="28"/>
          <w:szCs w:val="28"/>
        </w:rPr>
        <w:t>确定20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___</w:t>
      </w:r>
      <w:r>
        <w:rPr>
          <w:rFonts w:hint="eastAsia" w:asciiTheme="majorEastAsia" w:hAnsiTheme="majorEastAsia" w:eastAsiaTheme="majorEastAsia" w:cstheme="majorEastAsia"/>
          <w:sz w:val="28"/>
          <w:szCs w:val="28"/>
        </w:rPr>
        <w:t>年度高校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8"/>
          <w:szCs w:val="28"/>
          <w:u w:val="none"/>
          <w:lang w:val="en-US" w:eastAsia="zh-CN"/>
        </w:rPr>
        <w:t>系列</w:t>
      </w:r>
      <w:r>
        <w:rPr>
          <w:rFonts w:hint="eastAsia" w:asciiTheme="majorEastAsia" w:hAnsiTheme="majorEastAsia" w:eastAsiaTheme="majorEastAsia" w:cstheme="majorEastAsia"/>
          <w:sz w:val="28"/>
          <w:szCs w:val="28"/>
        </w:rPr>
        <w:t>专业技术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学科评议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eastAsia="zh-CN"/>
        </w:rPr>
        <w:t>组</w:t>
      </w:r>
      <w:r>
        <w:rPr>
          <w:rFonts w:hint="eastAsia" w:asciiTheme="majorEastAsia" w:hAnsiTheme="majorEastAsia" w:eastAsiaTheme="majorEastAsia" w:cstheme="majorEastAsia"/>
          <w:sz w:val="28"/>
          <w:szCs w:val="28"/>
        </w:rPr>
        <w:t>成员名单如下：</w:t>
      </w:r>
    </w:p>
    <w:p w14:paraId="3CE6CD9F">
      <w:pPr>
        <w:jc w:val="left"/>
        <w:rPr>
          <w:rFonts w:asciiTheme="majorEastAsia" w:hAnsiTheme="majorEastAsia" w:eastAsiaTheme="majorEastAsia" w:cstheme="majorEastAsia"/>
          <w:sz w:val="28"/>
          <w:szCs w:val="28"/>
        </w:rPr>
      </w:pPr>
    </w:p>
    <w:tbl>
      <w:tblPr>
        <w:tblStyle w:val="3"/>
        <w:tblW w:w="84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9"/>
        <w:gridCol w:w="1260"/>
        <w:gridCol w:w="1068"/>
        <w:gridCol w:w="1068"/>
        <w:gridCol w:w="2433"/>
        <w:gridCol w:w="1851"/>
      </w:tblGrid>
      <w:tr w14:paraId="261F7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</w:trPr>
        <w:tc>
          <w:tcPr>
            <w:tcW w:w="799" w:type="dxa"/>
            <w:vAlign w:val="center"/>
          </w:tcPr>
          <w:p w14:paraId="76F1A5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asciiTheme="majorEastAsia" w:hAnsiTheme="majorEastAsia" w:eastAsiaTheme="majorEastAsia" w:cstheme="maj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序号</w:t>
            </w:r>
          </w:p>
        </w:tc>
        <w:tc>
          <w:tcPr>
            <w:tcW w:w="1260" w:type="dxa"/>
            <w:vAlign w:val="center"/>
          </w:tcPr>
          <w:p w14:paraId="72E63F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asciiTheme="majorEastAsia" w:hAnsiTheme="majorEastAsia" w:eastAsiaTheme="majorEastAsia" w:cstheme="maj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姓名</w:t>
            </w:r>
          </w:p>
        </w:tc>
        <w:tc>
          <w:tcPr>
            <w:tcW w:w="1068" w:type="dxa"/>
            <w:vAlign w:val="center"/>
          </w:tcPr>
          <w:p w14:paraId="56DB37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asciiTheme="majorEastAsia" w:hAnsiTheme="majorEastAsia" w:eastAsiaTheme="majorEastAsia" w:cstheme="maj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性别</w:t>
            </w:r>
          </w:p>
        </w:tc>
        <w:tc>
          <w:tcPr>
            <w:tcW w:w="1068" w:type="dxa"/>
            <w:vAlign w:val="center"/>
          </w:tcPr>
          <w:p w14:paraId="7B9207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asciiTheme="majorEastAsia" w:hAnsiTheme="majorEastAsia" w:eastAsiaTheme="majorEastAsia" w:cstheme="maj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职称</w:t>
            </w:r>
          </w:p>
        </w:tc>
        <w:tc>
          <w:tcPr>
            <w:tcW w:w="2433" w:type="dxa"/>
            <w:vAlign w:val="center"/>
          </w:tcPr>
          <w:p w14:paraId="36BA89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  <w:t>工作单位</w:t>
            </w:r>
          </w:p>
        </w:tc>
        <w:tc>
          <w:tcPr>
            <w:tcW w:w="1851" w:type="dxa"/>
            <w:vAlign w:val="center"/>
          </w:tcPr>
          <w:p w14:paraId="4ECF35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评审</w:t>
            </w: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  <w:t>工作</w:t>
            </w:r>
          </w:p>
          <w:p w14:paraId="18F8EE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Theme="majorEastAsia" w:hAnsiTheme="majorEastAsia" w:eastAsiaTheme="majorEastAsia" w:cstheme="maj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  <w:t>小组</w:t>
            </w: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职务</w:t>
            </w:r>
          </w:p>
        </w:tc>
      </w:tr>
      <w:tr w14:paraId="5B3BF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9" w:type="dxa"/>
            <w:vAlign w:val="center"/>
          </w:tcPr>
          <w:p w14:paraId="791E0AFF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260" w:type="dxa"/>
            <w:vAlign w:val="center"/>
          </w:tcPr>
          <w:p w14:paraId="5101BF2F">
            <w:pPr>
              <w:jc w:val="center"/>
              <w:rPr>
                <w:rFonts w:asciiTheme="majorEastAsia" w:hAnsiTheme="majorEastAsia" w:eastAsiaTheme="majorEastAsia" w:cstheme="majorEastAsia"/>
                <w:sz w:val="28"/>
                <w:szCs w:val="28"/>
                <w:vertAlign w:val="baseline"/>
              </w:rPr>
            </w:pPr>
          </w:p>
        </w:tc>
        <w:tc>
          <w:tcPr>
            <w:tcW w:w="1068" w:type="dxa"/>
            <w:vAlign w:val="center"/>
          </w:tcPr>
          <w:p w14:paraId="49E96AE5">
            <w:pPr>
              <w:jc w:val="center"/>
              <w:rPr>
                <w:rFonts w:asciiTheme="majorEastAsia" w:hAnsiTheme="majorEastAsia" w:eastAsiaTheme="majorEastAsia" w:cstheme="majorEastAsia"/>
                <w:sz w:val="28"/>
                <w:szCs w:val="28"/>
                <w:vertAlign w:val="baseline"/>
              </w:rPr>
            </w:pPr>
          </w:p>
        </w:tc>
        <w:tc>
          <w:tcPr>
            <w:tcW w:w="1068" w:type="dxa"/>
            <w:vAlign w:val="center"/>
          </w:tcPr>
          <w:p w14:paraId="65E3C376">
            <w:pPr>
              <w:jc w:val="center"/>
              <w:rPr>
                <w:rFonts w:asciiTheme="majorEastAsia" w:hAnsiTheme="majorEastAsia" w:eastAsiaTheme="majorEastAsia" w:cstheme="majorEastAsia"/>
                <w:sz w:val="28"/>
                <w:szCs w:val="28"/>
                <w:vertAlign w:val="baseline"/>
              </w:rPr>
            </w:pPr>
          </w:p>
        </w:tc>
        <w:tc>
          <w:tcPr>
            <w:tcW w:w="2433" w:type="dxa"/>
            <w:vAlign w:val="center"/>
          </w:tcPr>
          <w:p w14:paraId="00004317">
            <w:pPr>
              <w:jc w:val="center"/>
              <w:rPr>
                <w:rFonts w:asciiTheme="majorEastAsia" w:hAnsiTheme="majorEastAsia" w:eastAsiaTheme="majorEastAsia" w:cstheme="majorEastAsia"/>
                <w:sz w:val="28"/>
                <w:szCs w:val="28"/>
                <w:vertAlign w:val="baseline"/>
              </w:rPr>
            </w:pPr>
          </w:p>
        </w:tc>
        <w:tc>
          <w:tcPr>
            <w:tcW w:w="1851" w:type="dxa"/>
            <w:vAlign w:val="center"/>
          </w:tcPr>
          <w:p w14:paraId="72B20D59">
            <w:pPr>
              <w:jc w:val="center"/>
              <w:rPr>
                <w:rFonts w:hint="eastAsia" w:asciiTheme="majorEastAsia" w:hAnsiTheme="majorEastAsia" w:eastAsiaTheme="majorEastAsia" w:cstheme="majorEastAsia"/>
                <w:color w:val="FF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FF0000"/>
                <w:sz w:val="28"/>
                <w:szCs w:val="28"/>
                <w:vertAlign w:val="baseline"/>
                <w:lang w:val="en-US" w:eastAsia="zh-CN"/>
              </w:rPr>
              <w:t>组长</w:t>
            </w:r>
          </w:p>
        </w:tc>
      </w:tr>
      <w:tr w14:paraId="346A4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9" w:type="dxa"/>
            <w:vAlign w:val="center"/>
          </w:tcPr>
          <w:p w14:paraId="37B59F86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260" w:type="dxa"/>
            <w:vAlign w:val="center"/>
          </w:tcPr>
          <w:p w14:paraId="4615513E">
            <w:pPr>
              <w:jc w:val="center"/>
              <w:rPr>
                <w:rFonts w:asciiTheme="majorEastAsia" w:hAnsiTheme="majorEastAsia" w:eastAsiaTheme="majorEastAsia" w:cstheme="majorEastAsia"/>
                <w:sz w:val="28"/>
                <w:szCs w:val="28"/>
                <w:vertAlign w:val="baseline"/>
              </w:rPr>
            </w:pPr>
          </w:p>
        </w:tc>
        <w:tc>
          <w:tcPr>
            <w:tcW w:w="1068" w:type="dxa"/>
            <w:vAlign w:val="center"/>
          </w:tcPr>
          <w:p w14:paraId="283B8094">
            <w:pPr>
              <w:jc w:val="center"/>
              <w:rPr>
                <w:rFonts w:asciiTheme="majorEastAsia" w:hAnsiTheme="majorEastAsia" w:eastAsiaTheme="majorEastAsia" w:cstheme="majorEastAsia"/>
                <w:sz w:val="28"/>
                <w:szCs w:val="28"/>
                <w:vertAlign w:val="baseline"/>
              </w:rPr>
            </w:pPr>
          </w:p>
        </w:tc>
        <w:tc>
          <w:tcPr>
            <w:tcW w:w="1068" w:type="dxa"/>
            <w:vAlign w:val="center"/>
          </w:tcPr>
          <w:p w14:paraId="64FB71C7">
            <w:pPr>
              <w:jc w:val="center"/>
              <w:rPr>
                <w:rFonts w:asciiTheme="majorEastAsia" w:hAnsiTheme="majorEastAsia" w:eastAsiaTheme="majorEastAsia" w:cstheme="majorEastAsia"/>
                <w:sz w:val="28"/>
                <w:szCs w:val="28"/>
                <w:vertAlign w:val="baseline"/>
              </w:rPr>
            </w:pPr>
          </w:p>
        </w:tc>
        <w:tc>
          <w:tcPr>
            <w:tcW w:w="2433" w:type="dxa"/>
            <w:vAlign w:val="center"/>
          </w:tcPr>
          <w:p w14:paraId="46C60168">
            <w:pPr>
              <w:jc w:val="center"/>
              <w:rPr>
                <w:rFonts w:asciiTheme="majorEastAsia" w:hAnsiTheme="majorEastAsia" w:eastAsiaTheme="majorEastAsia" w:cstheme="majorEastAsia"/>
                <w:sz w:val="28"/>
                <w:szCs w:val="28"/>
                <w:vertAlign w:val="baseline"/>
              </w:rPr>
            </w:pPr>
          </w:p>
        </w:tc>
        <w:tc>
          <w:tcPr>
            <w:tcW w:w="1851" w:type="dxa"/>
            <w:vAlign w:val="center"/>
          </w:tcPr>
          <w:p w14:paraId="7638FA76">
            <w:pPr>
              <w:jc w:val="center"/>
              <w:rPr>
                <w:rFonts w:hint="eastAsia" w:asciiTheme="majorEastAsia" w:hAnsiTheme="majorEastAsia" w:eastAsiaTheme="majorEastAsia" w:cstheme="majorEastAsia"/>
                <w:color w:val="FF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FF0000"/>
                <w:sz w:val="28"/>
                <w:szCs w:val="28"/>
                <w:vertAlign w:val="baseline"/>
                <w:lang w:val="en-US" w:eastAsia="zh-CN"/>
              </w:rPr>
              <w:t>组员</w:t>
            </w:r>
          </w:p>
        </w:tc>
      </w:tr>
      <w:tr w14:paraId="44FBA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9" w:type="dxa"/>
            <w:vAlign w:val="center"/>
          </w:tcPr>
          <w:p w14:paraId="0254D6AD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260" w:type="dxa"/>
            <w:vAlign w:val="center"/>
          </w:tcPr>
          <w:p w14:paraId="49996DC4">
            <w:pPr>
              <w:jc w:val="center"/>
              <w:rPr>
                <w:rFonts w:asciiTheme="majorEastAsia" w:hAnsiTheme="majorEastAsia" w:eastAsiaTheme="majorEastAsia" w:cstheme="majorEastAsia"/>
                <w:sz w:val="28"/>
                <w:szCs w:val="28"/>
                <w:vertAlign w:val="baseline"/>
              </w:rPr>
            </w:pPr>
          </w:p>
        </w:tc>
        <w:tc>
          <w:tcPr>
            <w:tcW w:w="1068" w:type="dxa"/>
            <w:vAlign w:val="center"/>
          </w:tcPr>
          <w:p w14:paraId="5164E429">
            <w:pPr>
              <w:jc w:val="center"/>
              <w:rPr>
                <w:rFonts w:asciiTheme="majorEastAsia" w:hAnsiTheme="majorEastAsia" w:eastAsiaTheme="majorEastAsia" w:cstheme="majorEastAsia"/>
                <w:sz w:val="28"/>
                <w:szCs w:val="28"/>
                <w:vertAlign w:val="baseline"/>
              </w:rPr>
            </w:pPr>
          </w:p>
        </w:tc>
        <w:tc>
          <w:tcPr>
            <w:tcW w:w="1068" w:type="dxa"/>
            <w:vAlign w:val="center"/>
          </w:tcPr>
          <w:p w14:paraId="1D69F892">
            <w:pPr>
              <w:jc w:val="center"/>
              <w:rPr>
                <w:rFonts w:asciiTheme="majorEastAsia" w:hAnsiTheme="majorEastAsia" w:eastAsiaTheme="majorEastAsia" w:cstheme="majorEastAsia"/>
                <w:sz w:val="28"/>
                <w:szCs w:val="28"/>
                <w:vertAlign w:val="baseline"/>
              </w:rPr>
            </w:pPr>
          </w:p>
        </w:tc>
        <w:tc>
          <w:tcPr>
            <w:tcW w:w="2433" w:type="dxa"/>
            <w:vAlign w:val="center"/>
          </w:tcPr>
          <w:p w14:paraId="35B8E39A">
            <w:pPr>
              <w:jc w:val="center"/>
              <w:rPr>
                <w:rFonts w:asciiTheme="majorEastAsia" w:hAnsiTheme="majorEastAsia" w:eastAsiaTheme="majorEastAsia" w:cstheme="majorEastAsia"/>
                <w:sz w:val="28"/>
                <w:szCs w:val="28"/>
                <w:vertAlign w:val="baseline"/>
              </w:rPr>
            </w:pPr>
          </w:p>
        </w:tc>
        <w:tc>
          <w:tcPr>
            <w:tcW w:w="1851" w:type="dxa"/>
            <w:vAlign w:val="center"/>
          </w:tcPr>
          <w:p w14:paraId="0087FA6F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FF0000"/>
                <w:sz w:val="28"/>
                <w:szCs w:val="28"/>
                <w:vertAlign w:val="baseline"/>
                <w:lang w:val="en-US" w:eastAsia="zh-CN"/>
              </w:rPr>
              <w:t>工作人员</w:t>
            </w:r>
          </w:p>
        </w:tc>
      </w:tr>
      <w:tr w14:paraId="4EE01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9" w:type="dxa"/>
            <w:vAlign w:val="center"/>
          </w:tcPr>
          <w:p w14:paraId="2D20CD60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260" w:type="dxa"/>
            <w:vAlign w:val="center"/>
          </w:tcPr>
          <w:p w14:paraId="1091D4EA">
            <w:pPr>
              <w:jc w:val="center"/>
              <w:rPr>
                <w:rFonts w:asciiTheme="majorEastAsia" w:hAnsiTheme="majorEastAsia" w:eastAsiaTheme="majorEastAsia" w:cstheme="majorEastAsia"/>
                <w:sz w:val="28"/>
                <w:szCs w:val="28"/>
                <w:vertAlign w:val="baseline"/>
              </w:rPr>
            </w:pPr>
          </w:p>
        </w:tc>
        <w:tc>
          <w:tcPr>
            <w:tcW w:w="1068" w:type="dxa"/>
            <w:vAlign w:val="center"/>
          </w:tcPr>
          <w:p w14:paraId="06207264">
            <w:pPr>
              <w:jc w:val="center"/>
              <w:rPr>
                <w:rFonts w:asciiTheme="majorEastAsia" w:hAnsiTheme="majorEastAsia" w:eastAsiaTheme="majorEastAsia" w:cstheme="majorEastAsia"/>
                <w:sz w:val="28"/>
                <w:szCs w:val="28"/>
                <w:vertAlign w:val="baseline"/>
              </w:rPr>
            </w:pPr>
          </w:p>
        </w:tc>
        <w:tc>
          <w:tcPr>
            <w:tcW w:w="1068" w:type="dxa"/>
            <w:vAlign w:val="center"/>
          </w:tcPr>
          <w:p w14:paraId="24D61CE3">
            <w:pPr>
              <w:jc w:val="center"/>
              <w:rPr>
                <w:rFonts w:asciiTheme="majorEastAsia" w:hAnsiTheme="majorEastAsia" w:eastAsiaTheme="majorEastAsia" w:cstheme="majorEastAsia"/>
                <w:sz w:val="28"/>
                <w:szCs w:val="28"/>
                <w:vertAlign w:val="baseline"/>
              </w:rPr>
            </w:pPr>
          </w:p>
        </w:tc>
        <w:tc>
          <w:tcPr>
            <w:tcW w:w="2433" w:type="dxa"/>
            <w:vAlign w:val="center"/>
          </w:tcPr>
          <w:p w14:paraId="2EB720AA">
            <w:pPr>
              <w:jc w:val="center"/>
              <w:rPr>
                <w:rFonts w:asciiTheme="majorEastAsia" w:hAnsiTheme="majorEastAsia" w:eastAsiaTheme="majorEastAsia" w:cstheme="majorEastAsia"/>
                <w:sz w:val="28"/>
                <w:szCs w:val="28"/>
                <w:vertAlign w:val="baseline"/>
              </w:rPr>
            </w:pPr>
          </w:p>
        </w:tc>
        <w:tc>
          <w:tcPr>
            <w:tcW w:w="1851" w:type="dxa"/>
            <w:vAlign w:val="center"/>
          </w:tcPr>
          <w:p w14:paraId="4DF52998">
            <w:pPr>
              <w:jc w:val="center"/>
              <w:rPr>
                <w:rFonts w:asciiTheme="majorEastAsia" w:hAnsiTheme="majorEastAsia" w:eastAsiaTheme="majorEastAsia" w:cstheme="majorEastAsia"/>
                <w:sz w:val="28"/>
                <w:szCs w:val="28"/>
                <w:vertAlign w:val="baseline"/>
              </w:rPr>
            </w:pPr>
          </w:p>
        </w:tc>
      </w:tr>
      <w:tr w14:paraId="2662C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9" w:type="dxa"/>
            <w:vAlign w:val="center"/>
          </w:tcPr>
          <w:p w14:paraId="35284AFA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260" w:type="dxa"/>
            <w:vAlign w:val="center"/>
          </w:tcPr>
          <w:p w14:paraId="74613AF0">
            <w:pPr>
              <w:jc w:val="center"/>
              <w:rPr>
                <w:rFonts w:asciiTheme="majorEastAsia" w:hAnsiTheme="majorEastAsia" w:eastAsiaTheme="majorEastAsia" w:cstheme="majorEastAsia"/>
                <w:sz w:val="28"/>
                <w:szCs w:val="28"/>
                <w:vertAlign w:val="baseline"/>
              </w:rPr>
            </w:pPr>
          </w:p>
        </w:tc>
        <w:tc>
          <w:tcPr>
            <w:tcW w:w="1068" w:type="dxa"/>
            <w:vAlign w:val="center"/>
          </w:tcPr>
          <w:p w14:paraId="5737DA98">
            <w:pPr>
              <w:jc w:val="center"/>
              <w:rPr>
                <w:rFonts w:asciiTheme="majorEastAsia" w:hAnsiTheme="majorEastAsia" w:eastAsiaTheme="majorEastAsia" w:cstheme="majorEastAsia"/>
                <w:sz w:val="28"/>
                <w:szCs w:val="28"/>
                <w:vertAlign w:val="baseline"/>
              </w:rPr>
            </w:pPr>
          </w:p>
        </w:tc>
        <w:tc>
          <w:tcPr>
            <w:tcW w:w="1068" w:type="dxa"/>
            <w:vAlign w:val="center"/>
          </w:tcPr>
          <w:p w14:paraId="14B736A5">
            <w:pPr>
              <w:jc w:val="center"/>
              <w:rPr>
                <w:rFonts w:asciiTheme="majorEastAsia" w:hAnsiTheme="majorEastAsia" w:eastAsiaTheme="majorEastAsia" w:cstheme="majorEastAsia"/>
                <w:sz w:val="28"/>
                <w:szCs w:val="28"/>
                <w:vertAlign w:val="baseline"/>
              </w:rPr>
            </w:pPr>
          </w:p>
        </w:tc>
        <w:tc>
          <w:tcPr>
            <w:tcW w:w="2433" w:type="dxa"/>
            <w:vAlign w:val="center"/>
          </w:tcPr>
          <w:p w14:paraId="7A108FEA">
            <w:pPr>
              <w:jc w:val="center"/>
              <w:rPr>
                <w:rFonts w:asciiTheme="majorEastAsia" w:hAnsiTheme="majorEastAsia" w:eastAsiaTheme="majorEastAsia" w:cstheme="majorEastAsia"/>
                <w:sz w:val="28"/>
                <w:szCs w:val="28"/>
                <w:vertAlign w:val="baseline"/>
              </w:rPr>
            </w:pPr>
          </w:p>
        </w:tc>
        <w:tc>
          <w:tcPr>
            <w:tcW w:w="1851" w:type="dxa"/>
            <w:vAlign w:val="center"/>
          </w:tcPr>
          <w:p w14:paraId="4A84670D">
            <w:pPr>
              <w:jc w:val="center"/>
              <w:rPr>
                <w:rFonts w:asciiTheme="majorEastAsia" w:hAnsiTheme="majorEastAsia" w:eastAsiaTheme="majorEastAsia" w:cstheme="majorEastAsia"/>
                <w:sz w:val="28"/>
                <w:szCs w:val="28"/>
                <w:vertAlign w:val="baseline"/>
              </w:rPr>
            </w:pPr>
          </w:p>
        </w:tc>
      </w:tr>
      <w:tr w14:paraId="28BB6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9" w:type="dxa"/>
            <w:vAlign w:val="center"/>
          </w:tcPr>
          <w:p w14:paraId="2D753943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260" w:type="dxa"/>
            <w:vAlign w:val="center"/>
          </w:tcPr>
          <w:p w14:paraId="6B2491CF">
            <w:pPr>
              <w:jc w:val="center"/>
              <w:rPr>
                <w:rFonts w:asciiTheme="majorEastAsia" w:hAnsiTheme="majorEastAsia" w:eastAsiaTheme="majorEastAsia" w:cstheme="majorEastAsia"/>
                <w:sz w:val="28"/>
                <w:szCs w:val="28"/>
                <w:vertAlign w:val="baseline"/>
              </w:rPr>
            </w:pPr>
          </w:p>
        </w:tc>
        <w:tc>
          <w:tcPr>
            <w:tcW w:w="1068" w:type="dxa"/>
            <w:vAlign w:val="center"/>
          </w:tcPr>
          <w:p w14:paraId="5B316797">
            <w:pPr>
              <w:jc w:val="center"/>
              <w:rPr>
                <w:rFonts w:asciiTheme="majorEastAsia" w:hAnsiTheme="majorEastAsia" w:eastAsiaTheme="majorEastAsia" w:cstheme="majorEastAsia"/>
                <w:sz w:val="28"/>
                <w:szCs w:val="28"/>
                <w:vertAlign w:val="baseline"/>
              </w:rPr>
            </w:pPr>
          </w:p>
        </w:tc>
        <w:tc>
          <w:tcPr>
            <w:tcW w:w="1068" w:type="dxa"/>
            <w:vAlign w:val="center"/>
          </w:tcPr>
          <w:p w14:paraId="14EC7149">
            <w:pPr>
              <w:jc w:val="center"/>
              <w:rPr>
                <w:rFonts w:asciiTheme="majorEastAsia" w:hAnsiTheme="majorEastAsia" w:eastAsiaTheme="majorEastAsia" w:cstheme="majorEastAsia"/>
                <w:sz w:val="28"/>
                <w:szCs w:val="28"/>
                <w:vertAlign w:val="baseline"/>
              </w:rPr>
            </w:pPr>
          </w:p>
        </w:tc>
        <w:tc>
          <w:tcPr>
            <w:tcW w:w="2433" w:type="dxa"/>
            <w:vAlign w:val="center"/>
          </w:tcPr>
          <w:p w14:paraId="69776881">
            <w:pPr>
              <w:jc w:val="center"/>
              <w:rPr>
                <w:rFonts w:asciiTheme="majorEastAsia" w:hAnsiTheme="majorEastAsia" w:eastAsiaTheme="majorEastAsia" w:cstheme="majorEastAsia"/>
                <w:sz w:val="28"/>
                <w:szCs w:val="28"/>
                <w:vertAlign w:val="baseline"/>
              </w:rPr>
            </w:pPr>
          </w:p>
        </w:tc>
        <w:tc>
          <w:tcPr>
            <w:tcW w:w="1851" w:type="dxa"/>
            <w:vAlign w:val="center"/>
          </w:tcPr>
          <w:p w14:paraId="3C365D78">
            <w:pPr>
              <w:jc w:val="center"/>
              <w:rPr>
                <w:rFonts w:asciiTheme="majorEastAsia" w:hAnsiTheme="majorEastAsia" w:eastAsiaTheme="majorEastAsia" w:cstheme="majorEastAsia"/>
                <w:sz w:val="28"/>
                <w:szCs w:val="28"/>
                <w:vertAlign w:val="baseline"/>
              </w:rPr>
            </w:pPr>
          </w:p>
        </w:tc>
      </w:tr>
    </w:tbl>
    <w:p w14:paraId="4C9D44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特此报告</w:t>
      </w:r>
    </w:p>
    <w:p w14:paraId="60C2732F">
      <w:pPr>
        <w:jc w:val="left"/>
        <w:rPr>
          <w:rFonts w:asciiTheme="majorEastAsia" w:hAnsiTheme="majorEastAsia" w:eastAsiaTheme="majorEastAsia" w:cstheme="majorEastAsia"/>
          <w:sz w:val="28"/>
          <w:szCs w:val="28"/>
        </w:rPr>
      </w:pPr>
    </w:p>
    <w:p w14:paraId="26ED0B9C">
      <w:pPr>
        <w:ind w:firstLine="5040" w:firstLineChars="1800"/>
        <w:jc w:val="left"/>
        <w:rPr>
          <w:rFonts w:hint="eastAsia" w:asciiTheme="majorEastAsia" w:hAnsiTheme="majorEastAsia" w:eastAsiaTheme="majorEastAsia" w:cstheme="majorEastAsia"/>
          <w:sz w:val="28"/>
          <w:szCs w:val="28"/>
          <w:lang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lang w:eastAsia="zh-CN"/>
        </w:rPr>
        <w:t>负责人签字：</w:t>
      </w:r>
    </w:p>
    <w:p w14:paraId="66791707">
      <w:pPr>
        <w:ind w:firstLine="5600" w:firstLineChars="2000"/>
        <w:jc w:val="left"/>
        <w:rPr>
          <w:rFonts w:hint="eastAsia" w:asciiTheme="majorEastAsia" w:hAnsiTheme="majorEastAsia" w:eastAsiaTheme="majorEastAsia" w:cstheme="majorEastAsia"/>
          <w:sz w:val="28"/>
          <w:szCs w:val="28"/>
          <w:lang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lang w:eastAsia="zh-CN"/>
        </w:rPr>
        <w:t>（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盖章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eastAsia="zh-CN"/>
        </w:rPr>
        <w:t>）</w:t>
      </w:r>
    </w:p>
    <w:p w14:paraId="10B0EA9E">
      <w:pPr>
        <w:ind w:firstLine="5600" w:firstLineChars="2000"/>
        <w:jc w:val="left"/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</w:p>
    <w:p w14:paraId="37E668AB">
      <w:pPr>
        <w:ind w:left="0" w:leftChars="0" w:firstLine="3998" w:firstLineChars="1428"/>
        <w:jc w:val="left"/>
      </w:pPr>
      <w:r>
        <w:rPr>
          <w:rFonts w:hint="eastAsia" w:asciiTheme="majorEastAsia" w:hAnsiTheme="majorEastAsia" w:eastAsiaTheme="majorEastAsia" w:cstheme="majorEastAsia"/>
          <w:sz w:val="28"/>
          <w:szCs w:val="28"/>
          <w:u w:val="single"/>
          <w:lang w:val="en-US" w:eastAsia="zh-CN"/>
        </w:rPr>
        <w:t xml:space="preserve"> 20    </w:t>
      </w:r>
      <w:r>
        <w:rPr>
          <w:rFonts w:hint="eastAsia" w:asciiTheme="majorEastAsia" w:hAnsiTheme="majorEastAsia" w:eastAsiaTheme="majorEastAsia" w:cstheme="majorEastAsia"/>
          <w:sz w:val="28"/>
          <w:szCs w:val="28"/>
        </w:rPr>
        <w:t>年</w:t>
      </w:r>
      <w:r>
        <w:rPr>
          <w:rFonts w:hint="eastAsia" w:asciiTheme="majorEastAsia" w:hAnsiTheme="majorEastAsia" w:eastAsiaTheme="majorEastAsia" w:cstheme="majorEastAsia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Theme="majorEastAsia" w:hAnsiTheme="majorEastAsia" w:eastAsiaTheme="majorEastAsia" w:cstheme="majorEastAsia"/>
          <w:sz w:val="28"/>
          <w:szCs w:val="28"/>
        </w:rPr>
        <w:t>月</w:t>
      </w:r>
      <w:r>
        <w:rPr>
          <w:rFonts w:hint="eastAsia" w:asciiTheme="majorEastAsia" w:hAnsiTheme="majorEastAsia" w:eastAsiaTheme="majorEastAsia" w:cstheme="majorEastAsia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Theme="majorEastAsia" w:hAnsiTheme="majorEastAsia" w:eastAsiaTheme="majorEastAsia" w:cstheme="majorEastAsia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0ZjUxMWE2Y2I3YTYxNzFkMDdkNDNjYmNjNGRmYjcifQ=="/>
  </w:docVars>
  <w:rsids>
    <w:rsidRoot w:val="636F41DF"/>
    <w:rsid w:val="1A952EBF"/>
    <w:rsid w:val="22D03653"/>
    <w:rsid w:val="24790794"/>
    <w:rsid w:val="2B920D55"/>
    <w:rsid w:val="30297100"/>
    <w:rsid w:val="30C16364"/>
    <w:rsid w:val="37076E6E"/>
    <w:rsid w:val="3F04405C"/>
    <w:rsid w:val="44FA379B"/>
    <w:rsid w:val="46875502"/>
    <w:rsid w:val="4C345F69"/>
    <w:rsid w:val="4EF53624"/>
    <w:rsid w:val="4F035942"/>
    <w:rsid w:val="50642410"/>
    <w:rsid w:val="58077E10"/>
    <w:rsid w:val="5FAA6092"/>
    <w:rsid w:val="636F41DF"/>
    <w:rsid w:val="656F4CB7"/>
    <w:rsid w:val="67544B6D"/>
    <w:rsid w:val="6FA42276"/>
    <w:rsid w:val="7DBD4D8A"/>
    <w:rsid w:val="7FF1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122</Words>
  <Characters>128</Characters>
  <Lines>0</Lines>
  <Paragraphs>0</Paragraphs>
  <TotalTime>4</TotalTime>
  <ScaleCrop>false</ScaleCrop>
  <LinksUpToDate>false</LinksUpToDate>
  <CharactersWithSpaces>173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2023-09-18T08:51:00Z</dcterms:created>
  <dc:creator>XX</dc:creator>
  <cp:lastModifiedBy>赵胜</cp:lastModifiedBy>
  <cp:lastPrinted>2023-09-18T09:13:00Z</cp:lastPrinted>
  <dcterms:modified xsi:type="dcterms:W3CDTF">2026-06-30T02:24:42Z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759954F4A02A4B7D9CDCC36129CD795E_11</vt:lpwstr>
  </property>
  <property fmtid="{D5CDD505-2E9C-101B-9397-08002B2CF9AE}" pid="4" name="KSOTemplateDocerSaveRecord">
    <vt:lpwstr>eyJoZGlkIjoiNTEyMTM0NGUxOGYzNDYxODhlYzJlYWEyYzgxNDcwNzkiLCJ1c2VySWQiOiIyNzg0MTQ4NjEifQ==</vt:lpwstr>
  </property>
</Properties>
</file>