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9D4AA8">
      <w:pPr>
        <w:jc w:val="center"/>
        <w:rPr>
          <w:rFonts w:ascii="微软雅黑" w:hAnsi="微软雅黑" w:eastAsia="微软雅黑"/>
          <w:b/>
          <w:bCs/>
          <w:sz w:val="52"/>
          <w:szCs w:val="52"/>
        </w:rPr>
      </w:pPr>
      <w:r>
        <w:rPr>
          <w:rFonts w:hint="eastAsia" w:ascii="微软雅黑" w:hAnsi="微软雅黑" w:eastAsia="微软雅黑" w:cs="微软雅黑"/>
        </w:rPr>
        <w:drawing>
          <wp:anchor distT="0" distB="0" distL="114300" distR="114300" simplePos="0" relativeHeight="251660288" behindDoc="1" locked="0" layoutInCell="1" allowOverlap="1">
            <wp:simplePos x="0" y="0"/>
            <wp:positionH relativeFrom="column">
              <wp:posOffset>-1172210</wp:posOffset>
            </wp:positionH>
            <wp:positionV relativeFrom="paragraph">
              <wp:posOffset>-949960</wp:posOffset>
            </wp:positionV>
            <wp:extent cx="7560945" cy="5738495"/>
            <wp:effectExtent l="0" t="0" r="1905" b="14605"/>
            <wp:wrapNone/>
            <wp:docPr id="23" name="图片 23" descr="未标题-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未标题-1"/>
                    <pic:cNvPicPr>
                      <a:picLocks noChangeAspect="1"/>
                    </pic:cNvPicPr>
                  </pic:nvPicPr>
                  <pic:blipFill>
                    <a:blip r:embed="rId6"/>
                    <a:stretch>
                      <a:fillRect/>
                    </a:stretch>
                  </pic:blipFill>
                  <pic:spPr>
                    <a:xfrm>
                      <a:off x="0" y="0"/>
                      <a:ext cx="7560945" cy="5738495"/>
                    </a:xfrm>
                    <a:prstGeom prst="rect">
                      <a:avLst/>
                    </a:prstGeom>
                    <a:noFill/>
                    <a:ln>
                      <a:noFill/>
                    </a:ln>
                  </pic:spPr>
                </pic:pic>
              </a:graphicData>
            </a:graphic>
          </wp:anchor>
        </w:drawing>
      </w:r>
    </w:p>
    <w:p w14:paraId="29A39564">
      <w:pPr>
        <w:rPr>
          <w:rFonts w:ascii="Arial" w:hAnsi="Arial" w:eastAsia="宋体" w:cs="Arial"/>
          <w:b/>
          <w:color w:val="000000"/>
          <w:kern w:val="0"/>
          <w:sz w:val="36"/>
          <w:szCs w:val="36"/>
          <w:lang w:bidi="ar"/>
        </w:rPr>
      </w:pPr>
    </w:p>
    <w:p w14:paraId="51A34A4E">
      <w:pPr>
        <w:jc w:val="center"/>
        <w:rPr>
          <w:rFonts w:ascii="微软雅黑" w:hAnsi="微软雅黑" w:eastAsia="微软雅黑" w:cs="微软雅黑"/>
        </w:rPr>
      </w:pPr>
    </w:p>
    <w:p w14:paraId="2234F436">
      <w:pPr>
        <w:widowControl/>
        <w:jc w:val="center"/>
        <w:rPr>
          <w:rFonts w:ascii="Arial" w:hAnsi="Arial" w:eastAsia="宋体" w:cs="Arial"/>
          <w:b/>
          <w:color w:val="000000"/>
          <w:kern w:val="0"/>
          <w:sz w:val="36"/>
          <w:szCs w:val="36"/>
          <w:lang w:bidi="ar"/>
        </w:rPr>
      </w:pPr>
      <w:r>
        <w:rPr>
          <w:rFonts w:hint="eastAsia" w:ascii="Arial" w:hAnsi="Arial" w:eastAsia="宋体" w:cs="Arial"/>
          <w:b/>
          <w:color w:val="000000"/>
          <w:kern w:val="0"/>
          <w:sz w:val="36"/>
          <w:szCs w:val="36"/>
          <w:lang w:bidi="ar"/>
        </w:rPr>
        <w:drawing>
          <wp:inline distT="0" distB="0" distL="114300" distR="114300">
            <wp:extent cx="5271770" cy="2250440"/>
            <wp:effectExtent l="0" t="0" r="5080" b="0"/>
            <wp:docPr id="24" name="图片 24" descr="资源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资源 1"/>
                    <pic:cNvPicPr>
                      <a:picLocks noChangeAspect="1"/>
                    </pic:cNvPicPr>
                  </pic:nvPicPr>
                  <pic:blipFill>
                    <a:blip r:embed="rId7"/>
                    <a:stretch>
                      <a:fillRect/>
                    </a:stretch>
                  </pic:blipFill>
                  <pic:spPr>
                    <a:xfrm>
                      <a:off x="0" y="0"/>
                      <a:ext cx="5271770" cy="2250440"/>
                    </a:xfrm>
                    <a:prstGeom prst="rect">
                      <a:avLst/>
                    </a:prstGeom>
                  </pic:spPr>
                </pic:pic>
              </a:graphicData>
            </a:graphic>
          </wp:inline>
        </w:drawing>
      </w:r>
    </w:p>
    <w:p w14:paraId="4DE46A4A">
      <w:pPr>
        <w:widowControl/>
        <w:jc w:val="center"/>
        <w:rPr>
          <w:rFonts w:ascii="Arial" w:hAnsi="Arial" w:eastAsia="宋体" w:cs="Arial"/>
          <w:b/>
          <w:color w:val="000000"/>
          <w:kern w:val="0"/>
          <w:sz w:val="36"/>
          <w:szCs w:val="36"/>
          <w:lang w:bidi="ar"/>
        </w:rPr>
      </w:pPr>
    </w:p>
    <w:p w14:paraId="7151B422">
      <w:pPr>
        <w:widowControl/>
        <w:jc w:val="both"/>
        <w:rPr>
          <w:rFonts w:ascii="Arial" w:hAnsi="Arial" w:eastAsia="宋体" w:cs="Arial"/>
          <w:b/>
          <w:color w:val="000000"/>
          <w:kern w:val="0"/>
          <w:sz w:val="36"/>
          <w:szCs w:val="36"/>
          <w:lang w:bidi="ar"/>
        </w:rPr>
      </w:pPr>
    </w:p>
    <w:p w14:paraId="1ED0381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840" w:lineRule="auto"/>
        <w:ind w:left="0" w:right="0"/>
        <w:jc w:val="center"/>
        <w:textAlignment w:val="auto"/>
        <w:rPr>
          <w:rFonts w:hint="default" w:ascii="微软雅黑" w:hAnsi="微软雅黑" w:eastAsia="微软雅黑" w:cs="微软雅黑"/>
          <w:kern w:val="0"/>
          <w:sz w:val="52"/>
          <w:szCs w:val="52"/>
          <w:lang w:val="en-US"/>
        </w:rPr>
      </w:pPr>
      <w:r>
        <w:rPr>
          <w:rFonts w:hint="eastAsia" w:ascii="微软雅黑" w:hAnsi="微软雅黑" w:eastAsia="微软雅黑" w:cs="微软雅黑"/>
          <w:kern w:val="0"/>
          <w:sz w:val="52"/>
          <w:szCs w:val="52"/>
          <w:lang w:val="en-US" w:eastAsia="zh-CN" w:bidi="ar"/>
        </w:rPr>
        <w:t>格子达毕设管理系统操作指南</w:t>
      </w:r>
    </w:p>
    <w:p w14:paraId="3C112167">
      <w:pPr>
        <w:keepNext w:val="0"/>
        <w:keepLines w:val="0"/>
        <w:pageBreakBefore w:val="0"/>
        <w:kinsoku/>
        <w:wordWrap/>
        <w:overflowPunct/>
        <w:topLinePunct w:val="0"/>
        <w:autoSpaceDE/>
        <w:autoSpaceDN/>
        <w:bidi w:val="0"/>
        <w:adjustRightInd/>
        <w:snapToGrid/>
        <w:spacing w:line="840" w:lineRule="auto"/>
        <w:jc w:val="center"/>
        <w:textAlignment w:val="auto"/>
        <w:rPr>
          <w:rFonts w:hint="default"/>
          <w:b/>
          <w:bCs/>
          <w:i w:val="0"/>
          <w:iCs w:val="0"/>
          <w:sz w:val="52"/>
          <w:szCs w:val="52"/>
          <w:lang w:val="en-US" w:eastAsia="zh-CN"/>
        </w:rPr>
      </w:pPr>
      <w:r>
        <w:rPr>
          <w:rFonts w:hint="eastAsia" w:ascii="微软雅黑" w:hAnsi="微软雅黑" w:eastAsia="微软雅黑" w:cs="微软雅黑"/>
          <w:kern w:val="0"/>
          <w:sz w:val="52"/>
          <w:szCs w:val="52"/>
          <w:lang w:val="en-US" w:eastAsia="zh-CN" w:bidi="ar"/>
        </w:rPr>
        <w:t>导师版</w:t>
      </w:r>
    </w:p>
    <w:p w14:paraId="48543D2D">
      <w:pPr>
        <w:jc w:val="center"/>
        <w:rPr>
          <w:rFonts w:ascii="微软雅黑" w:hAnsi="微软雅黑" w:eastAsia="微软雅黑"/>
          <w:b/>
          <w:bCs/>
          <w:sz w:val="52"/>
          <w:szCs w:val="52"/>
          <w:shd w:val="clear" w:color="auto" w:fill="FFFFFF"/>
        </w:rPr>
      </w:pPr>
    </w:p>
    <w:p w14:paraId="534FA509">
      <w:pPr>
        <w:pStyle w:val="2"/>
        <w:ind w:firstLine="480"/>
        <w:rPr>
          <w:rFonts w:ascii="宋体" w:hAnsi="宋体" w:eastAsia="宋体" w:cs="宋体"/>
          <w:sz w:val="24"/>
          <w:szCs w:val="24"/>
        </w:rPr>
      </w:pPr>
    </w:p>
    <w:p w14:paraId="6C58C4D9">
      <w:pPr>
        <w:pStyle w:val="2"/>
        <w:ind w:firstLine="480"/>
        <w:rPr>
          <w:rFonts w:ascii="宋体" w:hAnsi="宋体" w:eastAsia="宋体" w:cs="宋体"/>
          <w:sz w:val="24"/>
          <w:szCs w:val="24"/>
        </w:rPr>
      </w:pPr>
    </w:p>
    <w:p w14:paraId="5163C100">
      <w:pPr>
        <w:rPr>
          <w:rFonts w:ascii="宋体" w:hAnsi="宋体" w:eastAsia="宋体" w:cs="宋体"/>
          <w:sz w:val="24"/>
          <w:szCs w:val="24"/>
        </w:rPr>
      </w:pPr>
      <w:r>
        <w:rPr>
          <w:rFonts w:ascii="宋体" w:hAnsi="宋体" w:eastAsia="宋体" w:cs="宋体"/>
          <w:sz w:val="24"/>
          <w:szCs w:val="24"/>
        </w:rPr>
        <w:br w:type="page"/>
      </w:r>
    </w:p>
    <w:p w14:paraId="7F979BF6">
      <w:pPr>
        <w:pStyle w:val="2"/>
        <w:ind w:firstLine="480"/>
        <w:rPr>
          <w:rFonts w:ascii="宋体" w:hAnsi="宋体" w:eastAsia="宋体" w:cs="宋体"/>
          <w:sz w:val="24"/>
          <w:szCs w:val="24"/>
        </w:rPr>
      </w:pPr>
    </w:p>
    <w:sdt>
      <w:sdtPr>
        <w:rPr>
          <w:rFonts w:ascii="微软雅黑" w:hAnsi="微软雅黑" w:eastAsia="微软雅黑" w:cstheme="minorBidi"/>
          <w:b/>
          <w:bCs/>
          <w:color w:val="auto"/>
          <w:kern w:val="2"/>
          <w:sz w:val="21"/>
          <w:szCs w:val="22"/>
          <w:lang w:val="zh-CN"/>
        </w:rPr>
        <w:id w:val="-1405136051"/>
        <w:docPartObj>
          <w:docPartGallery w:val="Table of Contents"/>
          <w:docPartUnique/>
        </w:docPartObj>
      </w:sdtPr>
      <w:sdtEndPr>
        <w:rPr>
          <w:rFonts w:hint="eastAsia" w:ascii="Times New Roman" w:hAnsi="Times New Roman" w:eastAsia="宋体" w:cs="Times New Roman"/>
          <w:b w:val="0"/>
          <w:bCs w:val="0"/>
          <w:color w:val="auto"/>
          <w:kern w:val="2"/>
          <w:sz w:val="24"/>
          <w:szCs w:val="24"/>
          <w:lang w:val="zh-CN"/>
        </w:rPr>
      </w:sdtEndPr>
      <w:sdtContent>
        <w:p w14:paraId="35DF7DFD">
          <w:pPr>
            <w:pStyle w:val="21"/>
            <w:jc w:val="center"/>
            <w:rPr>
              <w:rFonts w:hint="eastAsia" w:ascii="仿宋" w:hAnsi="仿宋" w:eastAsia="仿宋" w:cs="仿宋"/>
              <w:b/>
              <w:bCs/>
              <w:color w:val="auto"/>
              <w:kern w:val="2"/>
              <w:sz w:val="48"/>
              <w:szCs w:val="48"/>
              <w:lang w:val="zh-CN" w:eastAsia="zh-CN" w:bidi="ar-SA"/>
            </w:rPr>
          </w:pPr>
          <w:r>
            <w:rPr>
              <w:rFonts w:hint="eastAsia" w:ascii="仿宋" w:hAnsi="仿宋" w:eastAsia="仿宋" w:cs="仿宋"/>
              <w:b/>
              <w:bCs/>
              <w:color w:val="auto"/>
              <w:kern w:val="2"/>
              <w:sz w:val="48"/>
              <w:szCs w:val="48"/>
              <w:lang w:val="zh-CN" w:eastAsia="zh-CN" w:bidi="ar-SA"/>
            </w:rPr>
            <w:t>目</w:t>
          </w:r>
          <w:r>
            <w:rPr>
              <w:rFonts w:hint="eastAsia" w:ascii="仿宋" w:hAnsi="仿宋" w:eastAsia="仿宋" w:cs="仿宋"/>
              <w:b/>
              <w:bCs/>
              <w:color w:val="auto"/>
              <w:kern w:val="2"/>
              <w:sz w:val="48"/>
              <w:szCs w:val="48"/>
              <w:lang w:val="en-US" w:eastAsia="zh-CN" w:bidi="ar-SA"/>
            </w:rPr>
            <w:t xml:space="preserve">  </w:t>
          </w:r>
          <w:r>
            <w:rPr>
              <w:rFonts w:hint="eastAsia" w:ascii="仿宋" w:hAnsi="仿宋" w:eastAsia="仿宋" w:cs="仿宋"/>
              <w:b/>
              <w:bCs/>
              <w:color w:val="auto"/>
              <w:kern w:val="2"/>
              <w:sz w:val="48"/>
              <w:szCs w:val="48"/>
              <w:lang w:val="zh-CN" w:eastAsia="zh-CN" w:bidi="ar-SA"/>
            </w:rPr>
            <w:t>录</w:t>
          </w:r>
        </w:p>
        <w:p w14:paraId="6D2066F9">
          <w:pPr>
            <w:rPr>
              <w:rFonts w:hint="eastAsia"/>
              <w:lang w:val="en-US" w:eastAsia="zh-CN"/>
            </w:rPr>
          </w:pPr>
        </w:p>
        <w:p w14:paraId="5879E658">
          <w:pPr>
            <w:pStyle w:val="11"/>
            <w:tabs>
              <w:tab w:val="right" w:leader="dot" w:pos="8306"/>
              <w:tab w:val="clear" w:pos="840"/>
              <w:tab w:val="clear" w:pos="8296"/>
            </w:tabs>
            <w:rPr>
              <w:rFonts w:hint="eastAsia" w:ascii="仿宋" w:hAnsi="仿宋" w:eastAsia="仿宋" w:cs="仿宋"/>
              <w:sz w:val="28"/>
              <w:szCs w:val="28"/>
            </w:rPr>
          </w:pPr>
          <w:r>
            <w:rPr>
              <w:rFonts w:hint="eastAsia" w:ascii="Times New Roman" w:hAnsi="Times New Roman" w:eastAsia="宋体" w:cs="Times New Roman"/>
              <w:b w:val="0"/>
              <w:bCs w:val="0"/>
              <w:sz w:val="24"/>
              <w:szCs w:val="24"/>
            </w:rPr>
            <w:fldChar w:fldCharType="begin"/>
          </w:r>
          <w:r>
            <w:rPr>
              <w:rFonts w:hint="eastAsia" w:ascii="Times New Roman" w:hAnsi="Times New Roman" w:eastAsia="宋体" w:cs="Times New Roman"/>
              <w:b w:val="0"/>
              <w:bCs w:val="0"/>
              <w:sz w:val="24"/>
              <w:szCs w:val="24"/>
            </w:rPr>
            <w:instrText xml:space="preserve"> TOC \o "1-3" \h \z \u </w:instrText>
          </w:r>
          <w:r>
            <w:rPr>
              <w:rFonts w:hint="eastAsia" w:ascii="Times New Roman" w:hAnsi="Times New Roman" w:eastAsia="宋体" w:cs="Times New Roman"/>
              <w:b w:val="0"/>
              <w:bCs w:val="0"/>
              <w:sz w:val="24"/>
              <w:szCs w:val="24"/>
            </w:rPr>
            <w:fldChar w:fldCharType="separate"/>
          </w:r>
          <w:r>
            <w:rPr>
              <w:rFonts w:hint="eastAsia" w:ascii="仿宋" w:hAnsi="仿宋" w:eastAsia="仿宋" w:cs="仿宋"/>
              <w:bCs w:val="0"/>
              <w:sz w:val="28"/>
              <w:szCs w:val="28"/>
            </w:rPr>
            <w:fldChar w:fldCharType="begin"/>
          </w:r>
          <w:r>
            <w:rPr>
              <w:rFonts w:hint="eastAsia" w:ascii="仿宋" w:hAnsi="仿宋" w:eastAsia="仿宋" w:cs="仿宋"/>
              <w:bCs w:val="0"/>
              <w:sz w:val="28"/>
              <w:szCs w:val="28"/>
            </w:rPr>
            <w:instrText xml:space="preserve"> HYPERLINK \l _Toc28857 </w:instrText>
          </w:r>
          <w:r>
            <w:rPr>
              <w:rFonts w:hint="eastAsia" w:ascii="仿宋" w:hAnsi="仿宋" w:eastAsia="仿宋" w:cs="仿宋"/>
              <w:bCs w:val="0"/>
              <w:sz w:val="28"/>
              <w:szCs w:val="28"/>
            </w:rPr>
            <w:fldChar w:fldCharType="separate"/>
          </w:r>
          <w:r>
            <w:rPr>
              <w:rFonts w:hint="eastAsia" w:ascii="仿宋" w:hAnsi="仿宋" w:eastAsia="仿宋" w:cs="仿宋"/>
              <w:bCs/>
              <w:sz w:val="28"/>
              <w:szCs w:val="28"/>
              <w:lang w:val="en-US" w:eastAsia="zh-CN"/>
            </w:rPr>
            <w:t>一、 登录系统</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_Toc28857 \h </w:instrText>
          </w:r>
          <w:r>
            <w:rPr>
              <w:rFonts w:hint="eastAsia" w:ascii="仿宋" w:hAnsi="仿宋" w:eastAsia="仿宋" w:cs="仿宋"/>
              <w:sz w:val="28"/>
              <w:szCs w:val="28"/>
            </w:rPr>
            <w:fldChar w:fldCharType="separate"/>
          </w:r>
          <w:r>
            <w:rPr>
              <w:rFonts w:hint="eastAsia" w:ascii="仿宋" w:hAnsi="仿宋" w:eastAsia="仿宋" w:cs="仿宋"/>
              <w:sz w:val="28"/>
              <w:szCs w:val="28"/>
            </w:rPr>
            <w:t>3</w:t>
          </w:r>
          <w:r>
            <w:rPr>
              <w:rFonts w:hint="eastAsia" w:ascii="仿宋" w:hAnsi="仿宋" w:eastAsia="仿宋" w:cs="仿宋"/>
              <w:sz w:val="28"/>
              <w:szCs w:val="28"/>
            </w:rPr>
            <w:fldChar w:fldCharType="end"/>
          </w:r>
          <w:r>
            <w:rPr>
              <w:rFonts w:hint="eastAsia" w:ascii="仿宋" w:hAnsi="仿宋" w:eastAsia="仿宋" w:cs="仿宋"/>
              <w:bCs w:val="0"/>
              <w:sz w:val="28"/>
              <w:szCs w:val="28"/>
            </w:rPr>
            <w:fldChar w:fldCharType="end"/>
          </w:r>
        </w:p>
        <w:p w14:paraId="2419BEB0">
          <w:pPr>
            <w:pStyle w:val="11"/>
            <w:tabs>
              <w:tab w:val="right" w:leader="dot" w:pos="8306"/>
              <w:tab w:val="clear" w:pos="840"/>
              <w:tab w:val="clear" w:pos="8296"/>
            </w:tabs>
            <w:rPr>
              <w:rFonts w:hint="eastAsia" w:ascii="仿宋" w:hAnsi="仿宋" w:eastAsia="仿宋" w:cs="仿宋"/>
              <w:sz w:val="28"/>
              <w:szCs w:val="28"/>
            </w:rPr>
          </w:pPr>
          <w:r>
            <w:rPr>
              <w:rFonts w:hint="eastAsia" w:ascii="仿宋" w:hAnsi="仿宋" w:eastAsia="仿宋" w:cs="仿宋"/>
              <w:bCs w:val="0"/>
              <w:sz w:val="28"/>
              <w:szCs w:val="28"/>
              <w:lang w:val="zh-CN"/>
            </w:rPr>
            <w:fldChar w:fldCharType="begin"/>
          </w:r>
          <w:r>
            <w:rPr>
              <w:rFonts w:hint="eastAsia" w:ascii="仿宋" w:hAnsi="仿宋" w:eastAsia="仿宋" w:cs="仿宋"/>
              <w:bCs w:val="0"/>
              <w:sz w:val="28"/>
              <w:szCs w:val="28"/>
              <w:lang w:val="zh-CN"/>
            </w:rPr>
            <w:instrText xml:space="preserve"> HYPERLINK \l _Toc26277 </w:instrText>
          </w:r>
          <w:r>
            <w:rPr>
              <w:rFonts w:hint="eastAsia" w:ascii="仿宋" w:hAnsi="仿宋" w:eastAsia="仿宋" w:cs="仿宋"/>
              <w:bCs w:val="0"/>
              <w:sz w:val="28"/>
              <w:szCs w:val="28"/>
              <w:lang w:val="zh-CN"/>
            </w:rPr>
            <w:fldChar w:fldCharType="separate"/>
          </w:r>
          <w:r>
            <w:rPr>
              <w:rFonts w:hint="eastAsia" w:ascii="仿宋" w:hAnsi="仿宋" w:eastAsia="仿宋" w:cs="仿宋"/>
              <w:sz w:val="28"/>
              <w:szCs w:val="28"/>
            </w:rPr>
            <w:t xml:space="preserve">二、 </w:t>
          </w:r>
          <w:r>
            <w:rPr>
              <w:rFonts w:hint="eastAsia" w:ascii="仿宋" w:hAnsi="仿宋" w:eastAsia="仿宋" w:cs="仿宋"/>
              <w:bCs/>
              <w:sz w:val="28"/>
              <w:szCs w:val="28"/>
              <w:lang w:val="en-US" w:eastAsia="zh-CN"/>
            </w:rPr>
            <w:t>学生管理</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_Toc26277 \h </w:instrText>
          </w:r>
          <w:r>
            <w:rPr>
              <w:rFonts w:hint="eastAsia" w:ascii="仿宋" w:hAnsi="仿宋" w:eastAsia="仿宋" w:cs="仿宋"/>
              <w:sz w:val="28"/>
              <w:szCs w:val="28"/>
            </w:rPr>
            <w:fldChar w:fldCharType="separate"/>
          </w:r>
          <w:r>
            <w:rPr>
              <w:rFonts w:hint="eastAsia" w:ascii="仿宋" w:hAnsi="仿宋" w:eastAsia="仿宋" w:cs="仿宋"/>
              <w:sz w:val="28"/>
              <w:szCs w:val="28"/>
            </w:rPr>
            <w:t>4</w:t>
          </w:r>
          <w:r>
            <w:rPr>
              <w:rFonts w:hint="eastAsia" w:ascii="仿宋" w:hAnsi="仿宋" w:eastAsia="仿宋" w:cs="仿宋"/>
              <w:sz w:val="28"/>
              <w:szCs w:val="28"/>
            </w:rPr>
            <w:fldChar w:fldCharType="end"/>
          </w:r>
          <w:r>
            <w:rPr>
              <w:rFonts w:hint="eastAsia" w:ascii="仿宋" w:hAnsi="仿宋" w:eastAsia="仿宋" w:cs="仿宋"/>
              <w:bCs w:val="0"/>
              <w:sz w:val="28"/>
              <w:szCs w:val="28"/>
              <w:lang w:val="zh-CN"/>
            </w:rPr>
            <w:fldChar w:fldCharType="end"/>
          </w:r>
        </w:p>
        <w:p w14:paraId="29F785B3">
          <w:pPr>
            <w:pStyle w:val="11"/>
            <w:tabs>
              <w:tab w:val="right" w:leader="dot" w:pos="8306"/>
              <w:tab w:val="clear" w:pos="840"/>
              <w:tab w:val="clear" w:pos="8296"/>
            </w:tabs>
            <w:rPr>
              <w:rFonts w:hint="eastAsia" w:ascii="仿宋" w:hAnsi="仿宋" w:eastAsia="仿宋" w:cs="仿宋"/>
              <w:sz w:val="28"/>
              <w:szCs w:val="28"/>
            </w:rPr>
          </w:pPr>
          <w:r>
            <w:rPr>
              <w:rFonts w:hint="eastAsia" w:ascii="仿宋" w:hAnsi="仿宋" w:eastAsia="仿宋" w:cs="仿宋"/>
              <w:bCs w:val="0"/>
              <w:sz w:val="28"/>
              <w:szCs w:val="28"/>
              <w:lang w:val="zh-CN"/>
            </w:rPr>
            <w:fldChar w:fldCharType="begin"/>
          </w:r>
          <w:r>
            <w:rPr>
              <w:rFonts w:hint="eastAsia" w:ascii="仿宋" w:hAnsi="仿宋" w:eastAsia="仿宋" w:cs="仿宋"/>
              <w:bCs w:val="0"/>
              <w:sz w:val="28"/>
              <w:szCs w:val="28"/>
              <w:lang w:val="zh-CN"/>
            </w:rPr>
            <w:instrText xml:space="preserve"> HYPERLINK \l _Toc11461 </w:instrText>
          </w:r>
          <w:r>
            <w:rPr>
              <w:rFonts w:hint="eastAsia" w:ascii="仿宋" w:hAnsi="仿宋" w:eastAsia="仿宋" w:cs="仿宋"/>
              <w:bCs w:val="0"/>
              <w:sz w:val="28"/>
              <w:szCs w:val="28"/>
              <w:lang w:val="zh-CN"/>
            </w:rPr>
            <w:fldChar w:fldCharType="separate"/>
          </w:r>
          <w:r>
            <w:rPr>
              <w:rFonts w:hint="eastAsia" w:ascii="仿宋" w:hAnsi="仿宋" w:eastAsia="仿宋" w:cs="仿宋"/>
              <w:sz w:val="28"/>
              <w:szCs w:val="28"/>
            </w:rPr>
            <w:t>三、 过程审批与监督</w:t>
          </w:r>
          <w:r>
            <w:rPr>
              <w:rFonts w:hint="eastAsia" w:ascii="仿宋" w:hAnsi="仿宋" w:eastAsia="仿宋" w:cs="仿宋"/>
              <w:bCs/>
              <w:sz w:val="28"/>
              <w:szCs w:val="28"/>
              <w:lang w:val="en-US" w:eastAsia="zh-CN"/>
            </w:rPr>
            <w:t>学生管理</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_Toc11461 \h </w:instrText>
          </w:r>
          <w:r>
            <w:rPr>
              <w:rFonts w:hint="eastAsia" w:ascii="仿宋" w:hAnsi="仿宋" w:eastAsia="仿宋" w:cs="仿宋"/>
              <w:sz w:val="28"/>
              <w:szCs w:val="28"/>
            </w:rPr>
            <w:fldChar w:fldCharType="separate"/>
          </w:r>
          <w:r>
            <w:rPr>
              <w:rFonts w:hint="eastAsia" w:ascii="仿宋" w:hAnsi="仿宋" w:eastAsia="仿宋" w:cs="仿宋"/>
              <w:sz w:val="28"/>
              <w:szCs w:val="28"/>
            </w:rPr>
            <w:t>4</w:t>
          </w:r>
          <w:r>
            <w:rPr>
              <w:rFonts w:hint="eastAsia" w:ascii="仿宋" w:hAnsi="仿宋" w:eastAsia="仿宋" w:cs="仿宋"/>
              <w:sz w:val="28"/>
              <w:szCs w:val="28"/>
            </w:rPr>
            <w:fldChar w:fldCharType="end"/>
          </w:r>
          <w:r>
            <w:rPr>
              <w:rFonts w:hint="eastAsia" w:ascii="仿宋" w:hAnsi="仿宋" w:eastAsia="仿宋" w:cs="仿宋"/>
              <w:bCs w:val="0"/>
              <w:sz w:val="28"/>
              <w:szCs w:val="28"/>
              <w:lang w:val="zh-CN"/>
            </w:rPr>
            <w:fldChar w:fldCharType="end"/>
          </w:r>
        </w:p>
        <w:p w14:paraId="24F66907">
          <w:pPr>
            <w:pStyle w:val="11"/>
            <w:tabs>
              <w:tab w:val="right" w:leader="dot" w:pos="8306"/>
              <w:tab w:val="clear" w:pos="840"/>
              <w:tab w:val="clear" w:pos="8296"/>
            </w:tabs>
            <w:rPr>
              <w:rFonts w:hint="eastAsia" w:ascii="仿宋" w:hAnsi="仿宋" w:eastAsia="仿宋" w:cs="仿宋"/>
              <w:sz w:val="28"/>
              <w:szCs w:val="28"/>
            </w:rPr>
          </w:pPr>
          <w:r>
            <w:rPr>
              <w:rFonts w:hint="eastAsia" w:ascii="仿宋" w:hAnsi="仿宋" w:eastAsia="仿宋" w:cs="仿宋"/>
              <w:bCs w:val="0"/>
              <w:sz w:val="28"/>
              <w:szCs w:val="28"/>
              <w:lang w:val="zh-CN"/>
            </w:rPr>
            <w:fldChar w:fldCharType="begin"/>
          </w:r>
          <w:r>
            <w:rPr>
              <w:rFonts w:hint="eastAsia" w:ascii="仿宋" w:hAnsi="仿宋" w:eastAsia="仿宋" w:cs="仿宋"/>
              <w:bCs w:val="0"/>
              <w:sz w:val="28"/>
              <w:szCs w:val="28"/>
              <w:lang w:val="zh-CN"/>
            </w:rPr>
            <w:instrText xml:space="preserve"> HYPERLINK \l _Toc6737 </w:instrText>
          </w:r>
          <w:r>
            <w:rPr>
              <w:rFonts w:hint="eastAsia" w:ascii="仿宋" w:hAnsi="仿宋" w:eastAsia="仿宋" w:cs="仿宋"/>
              <w:bCs w:val="0"/>
              <w:sz w:val="28"/>
              <w:szCs w:val="28"/>
              <w:lang w:val="zh-CN"/>
            </w:rPr>
            <w:fldChar w:fldCharType="separate"/>
          </w:r>
          <w:r>
            <w:rPr>
              <w:rFonts w:hint="eastAsia" w:ascii="仿宋" w:hAnsi="仿宋" w:eastAsia="仿宋" w:cs="仿宋"/>
              <w:sz w:val="28"/>
              <w:szCs w:val="28"/>
            </w:rPr>
            <w:t>四、 论文</w:t>
          </w:r>
          <w:r>
            <w:rPr>
              <w:rFonts w:hint="eastAsia" w:ascii="仿宋" w:hAnsi="仿宋" w:eastAsia="仿宋" w:cs="仿宋"/>
              <w:sz w:val="28"/>
              <w:szCs w:val="28"/>
              <w:lang w:val="en-US" w:eastAsia="zh-CN"/>
            </w:rPr>
            <w:t>管理</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_Toc6737 \h </w:instrText>
          </w:r>
          <w:r>
            <w:rPr>
              <w:rFonts w:hint="eastAsia" w:ascii="仿宋" w:hAnsi="仿宋" w:eastAsia="仿宋" w:cs="仿宋"/>
              <w:sz w:val="28"/>
              <w:szCs w:val="28"/>
            </w:rPr>
            <w:fldChar w:fldCharType="separate"/>
          </w:r>
          <w:r>
            <w:rPr>
              <w:rFonts w:hint="eastAsia" w:ascii="仿宋" w:hAnsi="仿宋" w:eastAsia="仿宋" w:cs="仿宋"/>
              <w:sz w:val="28"/>
              <w:szCs w:val="28"/>
            </w:rPr>
            <w:t>4</w:t>
          </w:r>
          <w:r>
            <w:rPr>
              <w:rFonts w:hint="eastAsia" w:ascii="仿宋" w:hAnsi="仿宋" w:eastAsia="仿宋" w:cs="仿宋"/>
              <w:sz w:val="28"/>
              <w:szCs w:val="28"/>
            </w:rPr>
            <w:fldChar w:fldCharType="end"/>
          </w:r>
          <w:r>
            <w:rPr>
              <w:rFonts w:hint="eastAsia" w:ascii="仿宋" w:hAnsi="仿宋" w:eastAsia="仿宋" w:cs="仿宋"/>
              <w:bCs w:val="0"/>
              <w:sz w:val="28"/>
              <w:szCs w:val="28"/>
              <w:lang w:val="zh-CN"/>
            </w:rPr>
            <w:fldChar w:fldCharType="end"/>
          </w:r>
        </w:p>
        <w:p w14:paraId="0A8ACDF7">
          <w:pPr>
            <w:pStyle w:val="11"/>
            <w:tabs>
              <w:tab w:val="right" w:leader="dot" w:pos="8306"/>
              <w:tab w:val="clear" w:pos="840"/>
              <w:tab w:val="clear" w:pos="8296"/>
            </w:tabs>
            <w:rPr>
              <w:rFonts w:hint="eastAsia" w:ascii="仿宋" w:hAnsi="仿宋" w:eastAsia="仿宋" w:cs="仿宋"/>
              <w:sz w:val="28"/>
              <w:szCs w:val="28"/>
            </w:rPr>
          </w:pPr>
          <w:r>
            <w:rPr>
              <w:rFonts w:hint="eastAsia" w:ascii="仿宋" w:hAnsi="仿宋" w:eastAsia="仿宋" w:cs="仿宋"/>
              <w:bCs w:val="0"/>
              <w:sz w:val="28"/>
              <w:szCs w:val="28"/>
              <w:lang w:val="zh-CN"/>
            </w:rPr>
            <w:fldChar w:fldCharType="begin"/>
          </w:r>
          <w:r>
            <w:rPr>
              <w:rFonts w:hint="eastAsia" w:ascii="仿宋" w:hAnsi="仿宋" w:eastAsia="仿宋" w:cs="仿宋"/>
              <w:bCs w:val="0"/>
              <w:sz w:val="28"/>
              <w:szCs w:val="28"/>
              <w:lang w:val="zh-CN"/>
            </w:rPr>
            <w:instrText xml:space="preserve"> HYPERLINK \l _Toc16714 </w:instrText>
          </w:r>
          <w:r>
            <w:rPr>
              <w:rFonts w:hint="eastAsia" w:ascii="仿宋" w:hAnsi="仿宋" w:eastAsia="仿宋" w:cs="仿宋"/>
              <w:bCs w:val="0"/>
              <w:sz w:val="28"/>
              <w:szCs w:val="28"/>
              <w:lang w:val="zh-CN"/>
            </w:rPr>
            <w:fldChar w:fldCharType="separate"/>
          </w:r>
          <w:r>
            <w:rPr>
              <w:rFonts w:hint="eastAsia" w:ascii="仿宋" w:hAnsi="仿宋" w:eastAsia="仿宋" w:cs="仿宋"/>
              <w:sz w:val="28"/>
              <w:szCs w:val="28"/>
            </w:rPr>
            <w:t xml:space="preserve">五、 </w:t>
          </w:r>
          <w:r>
            <w:rPr>
              <w:rFonts w:hint="eastAsia" w:ascii="仿宋" w:hAnsi="仿宋" w:eastAsia="仿宋" w:cs="仿宋"/>
              <w:sz w:val="28"/>
              <w:szCs w:val="28"/>
              <w:lang w:val="en-US" w:eastAsia="zh-CN"/>
            </w:rPr>
            <w:t>个人信息</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_Toc16714 \h </w:instrText>
          </w:r>
          <w:r>
            <w:rPr>
              <w:rFonts w:hint="eastAsia" w:ascii="仿宋" w:hAnsi="仿宋" w:eastAsia="仿宋" w:cs="仿宋"/>
              <w:sz w:val="28"/>
              <w:szCs w:val="28"/>
            </w:rPr>
            <w:fldChar w:fldCharType="separate"/>
          </w:r>
          <w:r>
            <w:rPr>
              <w:rFonts w:hint="eastAsia" w:ascii="仿宋" w:hAnsi="仿宋" w:eastAsia="仿宋" w:cs="仿宋"/>
              <w:sz w:val="28"/>
              <w:szCs w:val="28"/>
            </w:rPr>
            <w:t>10</w:t>
          </w:r>
          <w:r>
            <w:rPr>
              <w:rFonts w:hint="eastAsia" w:ascii="仿宋" w:hAnsi="仿宋" w:eastAsia="仿宋" w:cs="仿宋"/>
              <w:sz w:val="28"/>
              <w:szCs w:val="28"/>
            </w:rPr>
            <w:fldChar w:fldCharType="end"/>
          </w:r>
          <w:r>
            <w:rPr>
              <w:rFonts w:hint="eastAsia" w:ascii="仿宋" w:hAnsi="仿宋" w:eastAsia="仿宋" w:cs="仿宋"/>
              <w:bCs w:val="0"/>
              <w:sz w:val="28"/>
              <w:szCs w:val="28"/>
              <w:lang w:val="zh-CN"/>
            </w:rPr>
            <w:fldChar w:fldCharType="end"/>
          </w:r>
        </w:p>
        <w:p w14:paraId="3A52436E">
          <w:pPr>
            <w:pStyle w:val="11"/>
            <w:tabs>
              <w:tab w:val="right" w:leader="dot" w:pos="8306"/>
              <w:tab w:val="clear" w:pos="840"/>
              <w:tab w:val="clear" w:pos="8296"/>
            </w:tabs>
          </w:pPr>
          <w:r>
            <w:rPr>
              <w:rFonts w:hint="eastAsia" w:ascii="仿宋" w:hAnsi="仿宋" w:eastAsia="仿宋" w:cs="仿宋"/>
              <w:bCs w:val="0"/>
              <w:sz w:val="28"/>
              <w:szCs w:val="28"/>
              <w:lang w:val="zh-CN"/>
            </w:rPr>
            <w:fldChar w:fldCharType="begin"/>
          </w:r>
          <w:r>
            <w:rPr>
              <w:rFonts w:hint="eastAsia" w:ascii="仿宋" w:hAnsi="仿宋" w:eastAsia="仿宋" w:cs="仿宋"/>
              <w:bCs w:val="0"/>
              <w:sz w:val="28"/>
              <w:szCs w:val="28"/>
              <w:lang w:val="zh-CN"/>
            </w:rPr>
            <w:instrText xml:space="preserve"> HYPERLINK \l _Toc5335 </w:instrText>
          </w:r>
          <w:r>
            <w:rPr>
              <w:rFonts w:hint="eastAsia" w:ascii="仿宋" w:hAnsi="仿宋" w:eastAsia="仿宋" w:cs="仿宋"/>
              <w:bCs w:val="0"/>
              <w:sz w:val="28"/>
              <w:szCs w:val="28"/>
              <w:lang w:val="zh-CN"/>
            </w:rPr>
            <w:fldChar w:fldCharType="separate"/>
          </w:r>
          <w:r>
            <w:rPr>
              <w:rFonts w:hint="eastAsia" w:ascii="仿宋" w:hAnsi="仿宋" w:eastAsia="仿宋" w:cs="仿宋"/>
              <w:sz w:val="28"/>
              <w:szCs w:val="28"/>
              <w:lang w:val="en-US" w:eastAsia="zh-CN"/>
            </w:rPr>
            <w:t>六、 在线客服</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_Toc5335 \h </w:instrText>
          </w:r>
          <w:r>
            <w:rPr>
              <w:rFonts w:hint="eastAsia" w:ascii="仿宋" w:hAnsi="仿宋" w:eastAsia="仿宋" w:cs="仿宋"/>
              <w:sz w:val="28"/>
              <w:szCs w:val="28"/>
            </w:rPr>
            <w:fldChar w:fldCharType="separate"/>
          </w:r>
          <w:r>
            <w:rPr>
              <w:rFonts w:hint="eastAsia" w:ascii="仿宋" w:hAnsi="仿宋" w:eastAsia="仿宋" w:cs="仿宋"/>
              <w:sz w:val="28"/>
              <w:szCs w:val="28"/>
            </w:rPr>
            <w:t>12</w:t>
          </w:r>
          <w:r>
            <w:rPr>
              <w:rFonts w:hint="eastAsia" w:ascii="仿宋" w:hAnsi="仿宋" w:eastAsia="仿宋" w:cs="仿宋"/>
              <w:sz w:val="28"/>
              <w:szCs w:val="28"/>
            </w:rPr>
            <w:fldChar w:fldCharType="end"/>
          </w:r>
          <w:r>
            <w:rPr>
              <w:rFonts w:hint="eastAsia" w:ascii="仿宋" w:hAnsi="仿宋" w:eastAsia="仿宋" w:cs="仿宋"/>
              <w:bCs w:val="0"/>
              <w:sz w:val="28"/>
              <w:szCs w:val="28"/>
              <w:lang w:val="zh-CN"/>
            </w:rPr>
            <w:fldChar w:fldCharType="end"/>
          </w:r>
        </w:p>
        <w:p w14:paraId="6D676DE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imes New Roman" w:hAnsi="Times New Roman" w:eastAsia="宋体" w:cs="Times New Roman"/>
              <w:b w:val="0"/>
              <w:bCs w:val="0"/>
              <w:sz w:val="24"/>
              <w:szCs w:val="24"/>
            </w:rPr>
          </w:pPr>
          <w:r>
            <w:rPr>
              <w:rFonts w:hint="eastAsia" w:ascii="Times New Roman" w:hAnsi="Times New Roman" w:eastAsia="宋体" w:cs="Times New Roman"/>
              <w:bCs w:val="0"/>
              <w:szCs w:val="24"/>
              <w:lang w:val="zh-CN"/>
            </w:rPr>
            <w:fldChar w:fldCharType="end"/>
          </w:r>
        </w:p>
      </w:sdtContent>
    </w:sdt>
    <w:p w14:paraId="45DD7C39">
      <w:pPr>
        <w:pStyle w:val="21"/>
        <w:pageBreakBefore w:val="0"/>
        <w:kinsoku/>
        <w:wordWrap/>
        <w:overflowPunct/>
        <w:topLinePunct w:val="0"/>
        <w:autoSpaceDE/>
        <w:autoSpaceDN/>
        <w:bidi w:val="0"/>
        <w:adjustRightInd/>
        <w:snapToGrid/>
        <w:spacing w:line="360" w:lineRule="auto"/>
        <w:jc w:val="both"/>
        <w:textAlignment w:val="auto"/>
        <w:rPr>
          <w:rFonts w:hint="eastAsia" w:ascii="仿宋" w:hAnsi="仿宋" w:eastAsia="仿宋" w:cs="仿宋"/>
          <w:lang w:eastAsia="zh-CN"/>
        </w:rPr>
      </w:pPr>
      <w:bookmarkStart w:id="0" w:name="_Toc23384"/>
      <w:bookmarkStart w:id="1" w:name="_Toc50365163"/>
      <w:r>
        <w:rPr>
          <w:rFonts w:ascii="Times New Roman" w:hAnsi="Times New Roman" w:eastAsia="宋体" w:cs="Times New Roman"/>
          <w:b w:val="0"/>
          <w:bCs w:val="0"/>
          <w:sz w:val="21"/>
          <w:szCs w:val="21"/>
        </w:rPr>
        <w:br w:type="page"/>
      </w:r>
      <w:bookmarkEnd w:id="0"/>
      <w:bookmarkEnd w:id="1"/>
      <w:bookmarkStart w:id="2" w:name="_Hlk58248283"/>
      <w:bookmarkStart w:id="22" w:name="_GoBack"/>
      <w:bookmarkEnd w:id="22"/>
    </w:p>
    <w:p w14:paraId="6DC1D340">
      <w:pPr>
        <w:pStyle w:val="5"/>
        <w:keepNext/>
        <w:keepLines/>
        <w:pageBreakBefore w:val="0"/>
        <w:widowControl w:val="0"/>
        <w:numPr>
          <w:ilvl w:val="0"/>
          <w:numId w:val="1"/>
        </w:numPr>
        <w:kinsoku/>
        <w:wordWrap/>
        <w:overflowPunct/>
        <w:topLinePunct w:val="0"/>
        <w:autoSpaceDE/>
        <w:autoSpaceDN/>
        <w:bidi w:val="0"/>
        <w:adjustRightInd/>
        <w:snapToGrid/>
        <w:spacing w:before="0" w:after="0" w:line="720" w:lineRule="auto"/>
        <w:textAlignment w:val="auto"/>
        <w:rPr>
          <w:rFonts w:hint="eastAsia" w:ascii="仿宋" w:hAnsi="仿宋" w:eastAsia="仿宋" w:cs="仿宋"/>
          <w:b/>
          <w:bCs/>
          <w:lang w:val="en-US" w:eastAsia="zh-CN"/>
        </w:rPr>
      </w:pPr>
      <w:bookmarkStart w:id="3" w:name="_Toc28857"/>
      <w:r>
        <w:rPr>
          <w:rFonts w:hint="eastAsia" w:ascii="仿宋" w:hAnsi="仿宋" w:eastAsia="仿宋" w:cs="仿宋"/>
          <w:b/>
          <w:bCs/>
          <w:lang w:val="en-US" w:eastAsia="zh-CN"/>
        </w:rPr>
        <w:t>登录系统</w:t>
      </w:r>
      <w:bookmarkEnd w:id="3"/>
    </w:p>
    <w:p w14:paraId="2779320A">
      <w:pPr>
        <w:numPr>
          <w:ilvl w:val="0"/>
          <w:numId w:val="2"/>
        </w:numPr>
        <w:ind w:left="420" w:leftChars="0" w:hanging="420" w:firstLineChars="0"/>
        <w:rPr>
          <w:rFonts w:hint="eastAsia" w:ascii="仿宋" w:hAnsi="仿宋" w:eastAsia="仿宋" w:cs="仿宋"/>
          <w:b w:val="0"/>
          <w:bCs w:val="0"/>
          <w:sz w:val="28"/>
          <w:szCs w:val="24"/>
          <w:lang w:val="en-US" w:eastAsia="zh-CN"/>
        </w:rPr>
      </w:pPr>
      <w:r>
        <w:rPr>
          <w:rFonts w:hint="eastAsia" w:ascii="仿宋" w:hAnsi="仿宋" w:eastAsia="仿宋" w:cs="仿宋"/>
          <w:b w:val="0"/>
          <w:bCs w:val="0"/>
          <w:sz w:val="28"/>
          <w:szCs w:val="24"/>
          <w:lang w:val="en-US" w:eastAsia="zh-CN"/>
        </w:rPr>
        <w:t>专属网址：</w:t>
      </w:r>
      <w:r>
        <w:rPr>
          <w:rFonts w:hint="eastAsia" w:ascii="仿宋" w:hAnsi="仿宋" w:eastAsia="仿宋" w:cs="仿宋"/>
          <w:b w:val="0"/>
          <w:bCs w:val="0"/>
          <w:sz w:val="28"/>
          <w:szCs w:val="24"/>
          <w:lang w:val="en-US" w:eastAsia="zh-CN"/>
        </w:rPr>
        <w:fldChar w:fldCharType="begin"/>
      </w:r>
      <w:r>
        <w:rPr>
          <w:rFonts w:hint="eastAsia" w:ascii="仿宋" w:hAnsi="仿宋" w:eastAsia="仿宋" w:cs="仿宋"/>
          <w:b w:val="0"/>
          <w:bCs w:val="0"/>
          <w:sz w:val="28"/>
          <w:szCs w:val="24"/>
          <w:lang w:val="en-US" w:eastAsia="zh-CN"/>
        </w:rPr>
        <w:instrText xml:space="preserve"> HYPERLINK "http://co.gocheck.cn/10491" </w:instrText>
      </w:r>
      <w:r>
        <w:rPr>
          <w:rFonts w:hint="eastAsia" w:ascii="仿宋" w:hAnsi="仿宋" w:eastAsia="仿宋" w:cs="仿宋"/>
          <w:b w:val="0"/>
          <w:bCs w:val="0"/>
          <w:sz w:val="28"/>
          <w:szCs w:val="24"/>
          <w:lang w:val="en-US" w:eastAsia="zh-CN"/>
        </w:rPr>
        <w:fldChar w:fldCharType="separate"/>
      </w:r>
      <w:r>
        <w:rPr>
          <w:rFonts w:hint="eastAsia" w:ascii="仿宋" w:hAnsi="仿宋" w:eastAsia="仿宋" w:cs="仿宋"/>
          <w:b w:val="0"/>
          <w:bCs w:val="0"/>
          <w:sz w:val="28"/>
          <w:szCs w:val="24"/>
          <w:lang w:val="en-US" w:eastAsia="zh-CN"/>
        </w:rPr>
        <w:t>http://co.gocheck.cn/13256</w:t>
      </w:r>
      <w:r>
        <w:rPr>
          <w:rFonts w:hint="eastAsia" w:ascii="仿宋" w:hAnsi="仿宋" w:eastAsia="仿宋" w:cs="仿宋"/>
          <w:b w:val="0"/>
          <w:bCs w:val="0"/>
          <w:sz w:val="28"/>
          <w:szCs w:val="24"/>
          <w:lang w:val="en-US" w:eastAsia="zh-CN"/>
        </w:rPr>
        <w:fldChar w:fldCharType="end"/>
      </w:r>
    </w:p>
    <w:p w14:paraId="4BDFFCB6">
      <w:pPr>
        <w:pStyle w:val="2"/>
        <w:numPr>
          <w:ilvl w:val="0"/>
          <w:numId w:val="2"/>
        </w:numPr>
        <w:ind w:left="420" w:leftChars="0" w:hanging="420" w:firstLineChars="0"/>
        <w:rPr>
          <w:rFonts w:hint="default" w:ascii="仿宋" w:hAnsi="仿宋" w:eastAsia="仿宋" w:cs="仿宋"/>
          <w:b w:val="0"/>
          <w:bCs w:val="0"/>
          <w:kern w:val="2"/>
          <w:sz w:val="28"/>
          <w:szCs w:val="24"/>
          <w:lang w:val="en-US" w:eastAsia="zh-CN" w:bidi="ar-SA"/>
        </w:rPr>
      </w:pPr>
      <w:r>
        <w:rPr>
          <w:rFonts w:hint="eastAsia" w:ascii="仿宋" w:hAnsi="仿宋" w:eastAsia="仿宋" w:cs="仿宋"/>
          <w:b w:val="0"/>
          <w:bCs w:val="0"/>
          <w:kern w:val="2"/>
          <w:sz w:val="28"/>
          <w:szCs w:val="24"/>
          <w:lang w:val="en-US" w:eastAsia="zh-CN" w:bidi="ar-SA"/>
        </w:rPr>
        <w:t>账号</w:t>
      </w:r>
      <w:r>
        <w:rPr>
          <w:rFonts w:hint="eastAsia" w:ascii="仿宋" w:hAnsi="仿宋" w:eastAsia="仿宋" w:cs="仿宋"/>
          <w:sz w:val="28"/>
          <w:szCs w:val="28"/>
        </w:rPr>
        <w:t>：教师</w:t>
      </w:r>
      <w:r>
        <w:rPr>
          <w:rFonts w:hint="eastAsia" w:ascii="仿宋" w:hAnsi="仿宋" w:eastAsia="仿宋" w:cs="仿宋"/>
          <w:sz w:val="28"/>
          <w:szCs w:val="28"/>
          <w:lang w:val="en-US" w:eastAsia="zh-CN"/>
        </w:rPr>
        <w:t>工号</w:t>
      </w:r>
      <w:r>
        <w:rPr>
          <w:rFonts w:hint="eastAsia" w:ascii="仿宋" w:hAnsi="仿宋" w:eastAsia="仿宋" w:cs="仿宋"/>
          <w:sz w:val="28"/>
          <w:szCs w:val="28"/>
        </w:rPr>
        <w:br w:type="textWrapping"/>
      </w:r>
      <w:r>
        <w:rPr>
          <w:rFonts w:hint="eastAsia" w:ascii="仿宋" w:hAnsi="仿宋" w:eastAsia="仿宋" w:cs="仿宋"/>
          <w:b w:val="0"/>
          <w:bCs w:val="0"/>
          <w:kern w:val="2"/>
          <w:sz w:val="28"/>
          <w:szCs w:val="24"/>
          <w:lang w:val="en-US" w:eastAsia="zh-CN" w:bidi="ar-SA"/>
        </w:rPr>
        <w:t>初始密码：Hb123456（H为大写）</w:t>
      </w:r>
      <w:r>
        <w:rPr>
          <w:rFonts w:hint="eastAsia" w:ascii="仿宋" w:hAnsi="仿宋" w:eastAsia="仿宋" w:cs="仿宋"/>
          <w:sz w:val="28"/>
          <w:szCs w:val="28"/>
          <w:lang w:val="en-US" w:eastAsia="zh-CN"/>
        </w:rPr>
        <w:t>，如超过180天未登录，密码将重新设置</w:t>
      </w:r>
      <w:r>
        <w:rPr>
          <w:rFonts w:hint="eastAsia" w:ascii="仿宋" w:hAnsi="仿宋" w:eastAsia="仿宋" w:cs="仿宋"/>
          <w:b w:val="0"/>
          <w:bCs w:val="0"/>
          <w:kern w:val="2"/>
          <w:sz w:val="28"/>
          <w:szCs w:val="24"/>
          <w:lang w:val="en-US" w:eastAsia="zh-CN" w:bidi="ar-SA"/>
        </w:rPr>
        <w:t>。</w:t>
      </w:r>
    </w:p>
    <w:p w14:paraId="117DE282">
      <w:pPr>
        <w:pStyle w:val="2"/>
        <w:numPr>
          <w:ilvl w:val="0"/>
          <w:numId w:val="2"/>
        </w:numPr>
        <w:ind w:left="420" w:leftChars="0" w:hanging="420" w:firstLineChars="0"/>
        <w:rPr>
          <w:rFonts w:hint="default" w:ascii="仿宋" w:hAnsi="仿宋" w:eastAsia="仿宋" w:cs="仿宋"/>
          <w:b w:val="0"/>
          <w:bCs w:val="0"/>
          <w:kern w:val="2"/>
          <w:sz w:val="28"/>
          <w:szCs w:val="24"/>
          <w:lang w:val="en-US" w:eastAsia="zh-CN" w:bidi="ar-SA"/>
        </w:rPr>
      </w:pPr>
      <w:r>
        <w:rPr>
          <w:rFonts w:hint="eastAsia" w:ascii="仿宋" w:hAnsi="仿宋" w:eastAsia="仿宋" w:cs="仿宋"/>
          <w:b w:val="0"/>
          <w:bCs w:val="0"/>
          <w:kern w:val="2"/>
          <w:sz w:val="28"/>
          <w:szCs w:val="24"/>
          <w:lang w:val="en-US" w:eastAsia="zh-CN" w:bidi="ar-SA"/>
        </w:rPr>
        <w:t>忘记密码可通过已绑定的手机号重置。</w:t>
      </w:r>
      <w:r>
        <w:rPr>
          <w:rFonts w:hint="eastAsia" w:ascii="仿宋" w:hAnsi="仿宋" w:eastAsia="仿宋" w:cs="仿宋"/>
          <w:sz w:val="28"/>
          <w:szCs w:val="28"/>
          <w:lang w:val="en-US" w:eastAsia="zh-CN"/>
        </w:rPr>
        <w:t>如遇登陆问题，可联系右下角“在线客服”，人工客服在线时间：8:30am-23:30pm</w:t>
      </w:r>
    </w:p>
    <w:p w14:paraId="3CFC1F61">
      <w:pPr>
        <w:rPr>
          <w:rFonts w:hint="eastAsia" w:ascii="仿宋" w:hAnsi="仿宋" w:eastAsia="仿宋" w:cs="仿宋"/>
          <w:b/>
          <w:bCs/>
          <w:kern w:val="2"/>
          <w:sz w:val="32"/>
          <w:szCs w:val="32"/>
          <w:shd w:val="clear" w:fill="FFFFFF"/>
        </w:rPr>
      </w:pPr>
      <w:r>
        <w:drawing>
          <wp:inline distT="0" distB="0" distL="114300" distR="114300">
            <wp:extent cx="5266055" cy="2113280"/>
            <wp:effectExtent l="0" t="0" r="6985" b="508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8"/>
                    <a:stretch>
                      <a:fillRect/>
                    </a:stretch>
                  </pic:blipFill>
                  <pic:spPr>
                    <a:xfrm>
                      <a:off x="0" y="0"/>
                      <a:ext cx="5266055" cy="2113280"/>
                    </a:xfrm>
                    <a:prstGeom prst="rect">
                      <a:avLst/>
                    </a:prstGeom>
                    <a:noFill/>
                    <a:ln>
                      <a:noFill/>
                    </a:ln>
                  </pic:spPr>
                </pic:pic>
              </a:graphicData>
            </a:graphic>
          </wp:inline>
        </w:drawing>
      </w:r>
      <w:bookmarkStart w:id="4" w:name="_Toc10210"/>
      <w:bookmarkStart w:id="5" w:name="_Toc6074"/>
      <w:r>
        <w:rPr>
          <w:rFonts w:hint="eastAsia" w:ascii="仿宋" w:hAnsi="仿宋" w:eastAsia="仿宋" w:cs="仿宋"/>
          <w:b/>
          <w:bCs/>
          <w:kern w:val="2"/>
          <w:sz w:val="32"/>
          <w:szCs w:val="32"/>
          <w:shd w:val="clear" w:fill="FFFFFF"/>
        </w:rPr>
        <w:t>微信登录</w:t>
      </w:r>
      <w:bookmarkEnd w:id="4"/>
      <w:bookmarkEnd w:id="5"/>
    </w:p>
    <w:p w14:paraId="0F8C5A25">
      <w:pPr>
        <w:pStyle w:val="13"/>
        <w:keepNext w:val="0"/>
        <w:keepLines w:val="0"/>
        <w:widowControl w:val="0"/>
        <w:suppressLineNumbers w:val="0"/>
        <w:spacing w:before="0" w:beforeAutospacing="0" w:after="0" w:afterAutospacing="0"/>
        <w:ind w:right="0" w:firstLine="560" w:firstLineChars="200"/>
        <w:jc w:val="both"/>
        <w:rPr>
          <w:rFonts w:hint="eastAsia" w:ascii="仿宋" w:hAnsi="仿宋" w:eastAsia="仿宋" w:cs="仿宋"/>
          <w:kern w:val="0"/>
          <w:sz w:val="28"/>
          <w:szCs w:val="28"/>
          <w:lang w:val="en-US" w:eastAsia="zh-CN" w:bidi="ar"/>
        </w:rPr>
      </w:pPr>
      <w:r>
        <w:rPr>
          <w:rFonts w:hint="eastAsia" w:ascii="仿宋" w:hAnsi="仿宋" w:eastAsia="仿宋" w:cs="仿宋"/>
          <w:kern w:val="0"/>
          <w:sz w:val="28"/>
          <w:szCs w:val="28"/>
          <w:lang w:val="en-US" w:eastAsia="zh-CN" w:bidi="ar"/>
        </w:rPr>
        <w:t>已登录账号并在个人信息中绑定微信，点击右上角切换为【微信扫码登录】。</w:t>
      </w:r>
    </w:p>
    <w:p w14:paraId="268C578B">
      <w:pPr>
        <w:pStyle w:val="13"/>
        <w:keepNext w:val="0"/>
        <w:keepLines w:val="0"/>
        <w:widowControl w:val="0"/>
        <w:suppressLineNumbers w:val="0"/>
        <w:spacing w:before="0" w:beforeAutospacing="0" w:after="0" w:afterAutospacing="0"/>
        <w:ind w:right="0"/>
        <w:jc w:val="both"/>
        <w:rPr>
          <w:rFonts w:hint="eastAsia" w:ascii="仿宋" w:hAnsi="仿宋" w:eastAsia="仿宋" w:cs="仿宋"/>
        </w:rPr>
      </w:pPr>
      <w:r>
        <w:drawing>
          <wp:inline distT="0" distB="0" distL="114300" distR="114300">
            <wp:extent cx="5264150" cy="2167255"/>
            <wp:effectExtent l="0" t="0" r="8890" b="12065"/>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9"/>
                    <a:stretch>
                      <a:fillRect/>
                    </a:stretch>
                  </pic:blipFill>
                  <pic:spPr>
                    <a:xfrm>
                      <a:off x="0" y="0"/>
                      <a:ext cx="5264150" cy="2167255"/>
                    </a:xfrm>
                    <a:prstGeom prst="rect">
                      <a:avLst/>
                    </a:prstGeom>
                    <a:noFill/>
                    <a:ln>
                      <a:noFill/>
                    </a:ln>
                  </pic:spPr>
                </pic:pic>
              </a:graphicData>
            </a:graphic>
          </wp:inline>
        </w:drawing>
      </w:r>
    </w:p>
    <w:p w14:paraId="02B79E21">
      <w:pPr>
        <w:pStyle w:val="5"/>
        <w:keepNext/>
        <w:keepLines/>
        <w:pageBreakBefore w:val="0"/>
        <w:widowControl w:val="0"/>
        <w:numPr>
          <w:ilvl w:val="0"/>
          <w:numId w:val="1"/>
        </w:numPr>
        <w:kinsoku/>
        <w:wordWrap/>
        <w:overflowPunct/>
        <w:topLinePunct w:val="0"/>
        <w:autoSpaceDE/>
        <w:autoSpaceDN/>
        <w:bidi w:val="0"/>
        <w:adjustRightInd/>
        <w:snapToGrid/>
        <w:spacing w:before="0" w:after="0" w:line="720" w:lineRule="auto"/>
        <w:textAlignment w:val="auto"/>
        <w:rPr>
          <w:rFonts w:hint="eastAsia" w:ascii="仿宋" w:hAnsi="仿宋" w:eastAsia="仿宋" w:cs="仿宋"/>
        </w:rPr>
      </w:pPr>
      <w:bookmarkStart w:id="6" w:name="_Toc26277"/>
      <w:r>
        <w:rPr>
          <w:rFonts w:hint="eastAsia" w:ascii="仿宋" w:hAnsi="仿宋" w:eastAsia="仿宋" w:cs="仿宋"/>
          <w:b/>
          <w:bCs/>
          <w:lang w:val="en-US" w:eastAsia="zh-CN"/>
        </w:rPr>
        <w:t>学生管理</w:t>
      </w:r>
      <w:bookmarkEnd w:id="2"/>
      <w:bookmarkEnd w:id="6"/>
    </w:p>
    <w:p w14:paraId="31214FAE">
      <w:pPr>
        <w:pStyle w:val="13"/>
        <w:keepNext w:val="0"/>
        <w:keepLines w:val="0"/>
        <w:widowControl w:val="0"/>
        <w:suppressLineNumbers w:val="0"/>
        <w:spacing w:before="0" w:beforeAutospacing="0" w:after="0" w:afterAutospacing="0"/>
        <w:ind w:right="0" w:firstLine="560" w:firstLineChars="200"/>
        <w:jc w:val="both"/>
        <w:rPr>
          <w:rFonts w:hint="eastAsia" w:ascii="仿宋" w:hAnsi="仿宋" w:eastAsia="仿宋" w:cs="仿宋"/>
          <w:szCs w:val="21"/>
        </w:rPr>
      </w:pPr>
      <w:r>
        <w:rPr>
          <w:rFonts w:hint="eastAsia" w:ascii="仿宋" w:hAnsi="仿宋" w:eastAsia="仿宋" w:cs="仿宋"/>
          <w:kern w:val="0"/>
          <w:sz w:val="28"/>
          <w:szCs w:val="28"/>
          <w:lang w:val="en-US" w:eastAsia="zh-CN" w:bidi="ar"/>
        </w:rPr>
        <w:t>查看当前已完成双选的学生，为学生重置密码等操作。</w:t>
      </w:r>
    </w:p>
    <w:p w14:paraId="19DCEA9D">
      <w:pPr>
        <w:jc w:val="left"/>
        <w:rPr>
          <w:rFonts w:hint="eastAsia" w:ascii="仿宋" w:hAnsi="仿宋" w:eastAsia="仿宋" w:cs="仿宋"/>
        </w:rPr>
      </w:pPr>
      <w:bookmarkStart w:id="7" w:name="_Hlk50365581"/>
      <w:r>
        <w:drawing>
          <wp:inline distT="0" distB="0" distL="114300" distR="114300">
            <wp:extent cx="5267960" cy="1639570"/>
            <wp:effectExtent l="0" t="0" r="5080" b="6350"/>
            <wp:docPr id="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2"/>
                    <pic:cNvPicPr>
                      <a:picLocks noChangeAspect="1"/>
                    </pic:cNvPicPr>
                  </pic:nvPicPr>
                  <pic:blipFill>
                    <a:blip r:embed="rId10"/>
                    <a:stretch>
                      <a:fillRect/>
                    </a:stretch>
                  </pic:blipFill>
                  <pic:spPr>
                    <a:xfrm>
                      <a:off x="0" y="0"/>
                      <a:ext cx="5267960" cy="1639570"/>
                    </a:xfrm>
                    <a:prstGeom prst="rect">
                      <a:avLst/>
                    </a:prstGeom>
                    <a:noFill/>
                    <a:ln>
                      <a:noFill/>
                    </a:ln>
                  </pic:spPr>
                </pic:pic>
              </a:graphicData>
            </a:graphic>
          </wp:inline>
        </w:drawing>
      </w:r>
    </w:p>
    <w:p w14:paraId="1950A160">
      <w:pPr>
        <w:pStyle w:val="5"/>
        <w:keepNext/>
        <w:keepLines/>
        <w:pageBreakBefore w:val="0"/>
        <w:widowControl w:val="0"/>
        <w:numPr>
          <w:ilvl w:val="0"/>
          <w:numId w:val="1"/>
        </w:numPr>
        <w:kinsoku/>
        <w:wordWrap/>
        <w:overflowPunct/>
        <w:topLinePunct w:val="0"/>
        <w:autoSpaceDE/>
        <w:autoSpaceDN/>
        <w:bidi w:val="0"/>
        <w:adjustRightInd/>
        <w:snapToGrid/>
        <w:spacing w:before="0" w:after="0" w:line="720" w:lineRule="auto"/>
        <w:textAlignment w:val="auto"/>
        <w:rPr>
          <w:rFonts w:hint="eastAsia" w:ascii="仿宋" w:hAnsi="仿宋" w:eastAsia="仿宋" w:cs="仿宋"/>
        </w:rPr>
      </w:pPr>
      <w:bookmarkStart w:id="8" w:name="_Toc25511"/>
      <w:bookmarkStart w:id="9" w:name="_Toc50365132"/>
      <w:bookmarkStart w:id="10" w:name="_Toc50129926"/>
      <w:bookmarkStart w:id="11" w:name="_Toc11461"/>
      <w:bookmarkStart w:id="12" w:name="_Toc50365136"/>
      <w:bookmarkStart w:id="13" w:name="_Toc50129930"/>
      <w:r>
        <w:rPr>
          <w:rFonts w:hint="eastAsia" w:ascii="仿宋" w:hAnsi="仿宋" w:eastAsia="仿宋" w:cs="仿宋"/>
        </w:rPr>
        <w:t>过程审批与监督</w:t>
      </w:r>
      <w:bookmarkEnd w:id="8"/>
      <w:bookmarkEnd w:id="9"/>
      <w:bookmarkEnd w:id="10"/>
      <w:r>
        <w:rPr>
          <w:rFonts w:hint="eastAsia" w:ascii="仿宋" w:hAnsi="仿宋" w:eastAsia="仿宋" w:cs="仿宋"/>
          <w:b/>
          <w:bCs/>
          <w:lang w:val="en-US" w:eastAsia="zh-CN"/>
        </w:rPr>
        <w:t>学生管理</w:t>
      </w:r>
      <w:bookmarkEnd w:id="11"/>
    </w:p>
    <w:p w14:paraId="71CD89EC">
      <w:pPr>
        <w:pStyle w:val="22"/>
        <w:numPr>
          <w:ilvl w:val="0"/>
          <w:numId w:val="0"/>
        </w:numPr>
        <w:spacing w:line="480" w:lineRule="auto"/>
        <w:ind w:firstLine="560" w:firstLineChars="200"/>
        <w:rPr>
          <w:rFonts w:hint="eastAsia" w:ascii="仿宋" w:hAnsi="仿宋" w:eastAsia="仿宋" w:cs="仿宋"/>
          <w:kern w:val="0"/>
          <w:sz w:val="28"/>
          <w:szCs w:val="28"/>
          <w:lang w:val="en-US" w:eastAsia="zh-CN" w:bidi="ar"/>
        </w:rPr>
      </w:pPr>
      <w:r>
        <w:rPr>
          <w:rFonts w:hint="eastAsia" w:ascii="仿宋" w:hAnsi="仿宋" w:eastAsia="仿宋" w:cs="仿宋"/>
          <w:kern w:val="0"/>
          <w:sz w:val="28"/>
          <w:szCs w:val="28"/>
          <w:lang w:val="en-US" w:eastAsia="zh-CN" w:bidi="ar"/>
        </w:rPr>
        <w:t>在【工作台】界面，可查看所有过程待审批情况，页面左上角可以随意届别，页面上方可以切换职务。点击橙色按钮【审批】即可进行审批、批阅等即可跳转待审批界面进行审批操作。</w:t>
      </w:r>
    </w:p>
    <w:p w14:paraId="5CADDD72">
      <w:pPr>
        <w:pStyle w:val="22"/>
        <w:numPr>
          <w:ilvl w:val="0"/>
          <w:numId w:val="0"/>
        </w:numPr>
        <w:spacing w:line="480" w:lineRule="auto"/>
        <w:rPr>
          <w:rFonts w:hint="eastAsia" w:ascii="仿宋" w:hAnsi="仿宋" w:eastAsia="仿宋" w:cs="仿宋"/>
          <w:kern w:val="0"/>
          <w:sz w:val="28"/>
          <w:szCs w:val="28"/>
          <w:lang w:val="en-US" w:eastAsia="zh-CN" w:bidi="ar"/>
        </w:rPr>
      </w:pPr>
      <w:r>
        <w:rPr>
          <w:rFonts w:hint="eastAsia" w:ascii="仿宋" w:hAnsi="仿宋" w:eastAsia="仿宋" w:cs="仿宋"/>
        </w:rPr>
        <w:drawing>
          <wp:inline distT="0" distB="0" distL="114300" distR="114300">
            <wp:extent cx="5265420" cy="2548890"/>
            <wp:effectExtent l="0" t="0" r="0" b="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1"/>
                    <a:srcRect t="7191"/>
                    <a:stretch>
                      <a:fillRect/>
                    </a:stretch>
                  </pic:blipFill>
                  <pic:spPr>
                    <a:xfrm>
                      <a:off x="0" y="0"/>
                      <a:ext cx="5265420" cy="2548890"/>
                    </a:xfrm>
                    <a:prstGeom prst="rect">
                      <a:avLst/>
                    </a:prstGeom>
                    <a:noFill/>
                    <a:ln>
                      <a:noFill/>
                    </a:ln>
                  </pic:spPr>
                </pic:pic>
              </a:graphicData>
            </a:graphic>
          </wp:inline>
        </w:drawing>
      </w:r>
    </w:p>
    <w:bookmarkEnd w:id="12"/>
    <w:bookmarkEnd w:id="13"/>
    <w:p w14:paraId="1FC6E5D2">
      <w:pPr>
        <w:pStyle w:val="5"/>
        <w:keepNext/>
        <w:keepLines/>
        <w:pageBreakBefore w:val="0"/>
        <w:widowControl w:val="0"/>
        <w:numPr>
          <w:ilvl w:val="0"/>
          <w:numId w:val="1"/>
        </w:numPr>
        <w:kinsoku/>
        <w:wordWrap/>
        <w:overflowPunct/>
        <w:topLinePunct w:val="0"/>
        <w:autoSpaceDE/>
        <w:autoSpaceDN/>
        <w:bidi w:val="0"/>
        <w:adjustRightInd/>
        <w:snapToGrid/>
        <w:spacing w:before="0" w:after="0" w:line="720" w:lineRule="auto"/>
        <w:textAlignment w:val="auto"/>
        <w:rPr>
          <w:rFonts w:hint="eastAsia" w:ascii="仿宋" w:hAnsi="仿宋" w:eastAsia="仿宋" w:cs="仿宋"/>
        </w:rPr>
      </w:pPr>
      <w:bookmarkStart w:id="14" w:name="_Toc6737"/>
      <w:r>
        <w:rPr>
          <w:rFonts w:hint="eastAsia" w:ascii="仿宋" w:hAnsi="仿宋" w:eastAsia="仿宋" w:cs="仿宋"/>
        </w:rPr>
        <w:t>论文</w:t>
      </w:r>
      <w:r>
        <w:rPr>
          <w:rFonts w:hint="eastAsia" w:ascii="仿宋" w:hAnsi="仿宋" w:eastAsia="仿宋" w:cs="仿宋"/>
          <w:lang w:val="en-US" w:eastAsia="zh-CN"/>
        </w:rPr>
        <w:t>管理</w:t>
      </w:r>
      <w:bookmarkEnd w:id="14"/>
    </w:p>
    <w:p w14:paraId="7EB9D913">
      <w:pPr>
        <w:pStyle w:val="22"/>
        <w:keepNext w:val="0"/>
        <w:keepLines w:val="0"/>
        <w:pageBreakBefore w:val="0"/>
        <w:widowControl w:val="0"/>
        <w:numPr>
          <w:ilvl w:val="0"/>
          <w:numId w:val="3"/>
        </w:numPr>
        <w:kinsoku/>
        <w:wordWrap/>
        <w:overflowPunct/>
        <w:topLinePunct w:val="0"/>
        <w:autoSpaceDE/>
        <w:autoSpaceDN/>
        <w:bidi w:val="0"/>
        <w:adjustRightInd/>
        <w:snapToGrid/>
        <w:spacing w:line="480" w:lineRule="auto"/>
        <w:ind w:left="0" w:leftChars="0" w:firstLine="0" w:firstLineChars="0"/>
        <w:jc w:val="both"/>
        <w:textAlignment w:val="auto"/>
        <w:rPr>
          <w:rFonts w:hint="eastAsia" w:ascii="仿宋" w:hAnsi="仿宋" w:eastAsia="仿宋" w:cs="仿宋"/>
          <w:b/>
          <w:bCs/>
          <w:sz w:val="32"/>
          <w:szCs w:val="32"/>
        </w:rPr>
      </w:pPr>
      <w:r>
        <w:rPr>
          <w:rFonts w:hint="eastAsia" w:ascii="仿宋" w:hAnsi="仿宋" w:eastAsia="仿宋" w:cs="仿宋"/>
          <w:b/>
          <w:bCs/>
          <w:sz w:val="32"/>
          <w:szCs w:val="32"/>
          <w:lang w:val="en-US" w:eastAsia="zh-CN"/>
        </w:rPr>
        <w:t>答辩前论文</w:t>
      </w:r>
      <w:r>
        <w:rPr>
          <w:rFonts w:hint="eastAsia" w:ascii="仿宋" w:hAnsi="仿宋" w:eastAsia="仿宋" w:cs="仿宋"/>
          <w:b/>
          <w:bCs/>
          <w:sz w:val="32"/>
          <w:szCs w:val="32"/>
        </w:rPr>
        <w:t>：</w:t>
      </w:r>
    </w:p>
    <w:p w14:paraId="22F60BF8">
      <w:pPr>
        <w:pStyle w:val="22"/>
        <w:keepNext w:val="0"/>
        <w:keepLines w:val="0"/>
        <w:pageBreakBefore w:val="0"/>
        <w:widowControl w:val="0"/>
        <w:numPr>
          <w:ilvl w:val="0"/>
          <w:numId w:val="0"/>
        </w:numPr>
        <w:kinsoku/>
        <w:wordWrap/>
        <w:overflowPunct/>
        <w:topLinePunct w:val="0"/>
        <w:autoSpaceDE/>
        <w:autoSpaceDN/>
        <w:bidi w:val="0"/>
        <w:adjustRightInd/>
        <w:snapToGrid/>
        <w:spacing w:line="480" w:lineRule="auto"/>
        <w:ind w:leftChars="0"/>
        <w:jc w:val="both"/>
        <w:textAlignment w:val="auto"/>
        <w:rPr>
          <w:rFonts w:hint="eastAsia" w:ascii="仿宋" w:hAnsi="仿宋" w:eastAsia="仿宋" w:cs="仿宋"/>
          <w:b/>
          <w:bCs/>
          <w:sz w:val="32"/>
          <w:szCs w:val="32"/>
        </w:rPr>
      </w:pPr>
      <w:r>
        <w:rPr>
          <w:rFonts w:hint="eastAsia" w:ascii="仿宋" w:hAnsi="仿宋" w:eastAsia="仿宋" w:cs="仿宋"/>
        </w:rPr>
        <w:drawing>
          <wp:inline distT="0" distB="0" distL="114300" distR="114300">
            <wp:extent cx="5262880" cy="1047750"/>
            <wp:effectExtent l="0" t="0" r="0" b="0"/>
            <wp:docPr id="111"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图片 26"/>
                    <pic:cNvPicPr>
                      <a:picLocks noChangeAspect="1"/>
                    </pic:cNvPicPr>
                  </pic:nvPicPr>
                  <pic:blipFill>
                    <a:blip r:embed="rId12"/>
                    <a:srcRect t="5247" b="38535"/>
                    <a:stretch>
                      <a:fillRect/>
                    </a:stretch>
                  </pic:blipFill>
                  <pic:spPr>
                    <a:xfrm>
                      <a:off x="0" y="0"/>
                      <a:ext cx="5262880" cy="1047750"/>
                    </a:xfrm>
                    <a:prstGeom prst="rect">
                      <a:avLst/>
                    </a:prstGeom>
                    <a:noFill/>
                    <a:ln>
                      <a:noFill/>
                    </a:ln>
                  </pic:spPr>
                </pic:pic>
              </a:graphicData>
            </a:graphic>
          </wp:inline>
        </w:drawing>
      </w:r>
    </w:p>
    <w:p w14:paraId="1524DACD">
      <w:pPr>
        <w:pStyle w:val="22"/>
        <w:keepNext w:val="0"/>
        <w:keepLines w:val="0"/>
        <w:pageBreakBefore w:val="0"/>
        <w:widowControl w:val="0"/>
        <w:kinsoku/>
        <w:wordWrap/>
        <w:overflowPunct/>
        <w:topLinePunct w:val="0"/>
        <w:autoSpaceDE/>
        <w:autoSpaceDN/>
        <w:bidi w:val="0"/>
        <w:adjustRightInd/>
        <w:snapToGrid/>
        <w:spacing w:line="480" w:lineRule="auto"/>
        <w:ind w:left="-840" w:leftChars="-400" w:firstLine="0" w:firstLineChars="0"/>
        <w:jc w:val="left"/>
        <w:textAlignment w:val="auto"/>
        <w:rPr>
          <w:rFonts w:hint="eastAsia" w:ascii="仿宋" w:hAnsi="仿宋" w:eastAsia="仿宋" w:cs="仿宋"/>
        </w:rPr>
      </w:pPr>
      <w:r>
        <w:rPr>
          <w:rFonts w:hint="eastAsia" w:ascii="仿宋" w:hAnsi="仿宋" w:eastAsia="仿宋" w:cs="仿宋"/>
        </w:rPr>
        <w:drawing>
          <wp:inline distT="0" distB="0" distL="114300" distR="114300">
            <wp:extent cx="6513830" cy="2691765"/>
            <wp:effectExtent l="0" t="0" r="1270" b="13335"/>
            <wp:docPr id="32"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11"/>
                    <pic:cNvPicPr>
                      <a:picLocks noChangeAspect="1"/>
                    </pic:cNvPicPr>
                  </pic:nvPicPr>
                  <pic:blipFill>
                    <a:blip r:embed="rId13"/>
                    <a:stretch>
                      <a:fillRect/>
                    </a:stretch>
                  </pic:blipFill>
                  <pic:spPr>
                    <a:xfrm>
                      <a:off x="0" y="0"/>
                      <a:ext cx="6513830" cy="2691765"/>
                    </a:xfrm>
                    <a:prstGeom prst="rect">
                      <a:avLst/>
                    </a:prstGeom>
                    <a:noFill/>
                    <a:ln>
                      <a:noFill/>
                    </a:ln>
                  </pic:spPr>
                </pic:pic>
              </a:graphicData>
            </a:graphic>
          </wp:inline>
        </w:drawing>
      </w:r>
    </w:p>
    <w:p w14:paraId="6308F411">
      <w:pPr>
        <w:pStyle w:val="22"/>
        <w:keepNext w:val="0"/>
        <w:keepLines w:val="0"/>
        <w:pageBreakBefore w:val="0"/>
        <w:widowControl w:val="0"/>
        <w:kinsoku/>
        <w:wordWrap/>
        <w:overflowPunct/>
        <w:topLinePunct w:val="0"/>
        <w:autoSpaceDE/>
        <w:autoSpaceDN/>
        <w:bidi w:val="0"/>
        <w:adjustRightInd/>
        <w:snapToGrid/>
        <w:spacing w:line="480" w:lineRule="auto"/>
        <w:ind w:left="0" w:leftChars="0" w:firstLine="0" w:firstLineChars="0"/>
        <w:jc w:val="left"/>
        <w:textAlignment w:val="auto"/>
        <w:rPr>
          <w:rFonts w:hint="default" w:ascii="仿宋" w:hAnsi="仿宋" w:eastAsia="仿宋" w:cs="仿宋"/>
          <w:b/>
          <w:bCs/>
          <w:color w:val="FF0000"/>
          <w:kern w:val="2"/>
          <w:sz w:val="32"/>
          <w:szCs w:val="32"/>
          <w:lang w:val="en-US" w:eastAsia="zh-CN" w:bidi="ar-SA"/>
        </w:rPr>
      </w:pPr>
      <w:r>
        <w:rPr>
          <w:rFonts w:hint="eastAsia" w:ascii="仿宋" w:hAnsi="仿宋" w:eastAsia="仿宋" w:cs="仿宋"/>
          <w:b/>
          <w:bCs/>
          <w:color w:val="FF0000"/>
          <w:kern w:val="2"/>
          <w:sz w:val="32"/>
          <w:szCs w:val="32"/>
          <w:lang w:val="en-US" w:eastAsia="zh-CN" w:bidi="ar-SA"/>
        </w:rPr>
        <w:t>评阅方式：</w:t>
      </w:r>
    </w:p>
    <w:p w14:paraId="2DB7FB23">
      <w:pPr>
        <w:numPr>
          <w:ilvl w:val="0"/>
          <w:numId w:val="0"/>
        </w:numPr>
        <w:rPr>
          <w:rFonts w:hint="eastAsia" w:ascii="仿宋" w:hAnsi="仿宋" w:eastAsia="仿宋" w:cs="仿宋"/>
          <w:b w:val="0"/>
          <w:bCs w:val="0"/>
          <w:color w:val="FF0000"/>
          <w:sz w:val="28"/>
          <w:szCs w:val="28"/>
          <w:lang w:val="en-US" w:eastAsia="zh-CN"/>
        </w:rPr>
      </w:pPr>
      <w:r>
        <w:rPr>
          <w:rFonts w:hint="eastAsia" w:ascii="仿宋" w:hAnsi="仿宋" w:eastAsia="仿宋" w:cs="仿宋"/>
          <w:b w:val="0"/>
          <w:bCs w:val="0"/>
          <w:color w:val="FF0000"/>
          <w:sz w:val="24"/>
          <w:szCs w:val="24"/>
          <w:lang w:val="en-US" w:eastAsia="zh-CN"/>
        </w:rPr>
        <w:t>1</w:t>
      </w:r>
      <w:r>
        <w:rPr>
          <w:rFonts w:hint="eastAsia" w:ascii="仿宋" w:hAnsi="仿宋" w:eastAsia="仿宋" w:cs="仿宋"/>
          <w:b w:val="0"/>
          <w:bCs w:val="0"/>
          <w:color w:val="FF0000"/>
          <w:sz w:val="28"/>
          <w:szCs w:val="28"/>
          <w:lang w:val="en-US" w:eastAsia="zh-CN"/>
        </w:rPr>
        <w:t>、在线评阅</w:t>
      </w:r>
    </w:p>
    <w:p w14:paraId="419A772B">
      <w:pPr>
        <w:numPr>
          <w:ilvl w:val="0"/>
          <w:numId w:val="0"/>
        </w:numPr>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（1）导师登录系统，在</w:t>
      </w:r>
      <w:r>
        <w:rPr>
          <w:rFonts w:hint="eastAsia" w:ascii="仿宋" w:hAnsi="仿宋" w:eastAsia="仿宋" w:cs="仿宋"/>
          <w:b w:val="0"/>
          <w:bCs w:val="0"/>
          <w:color w:val="FF0000"/>
          <w:sz w:val="28"/>
          <w:szCs w:val="28"/>
          <w:lang w:val="en-US" w:eastAsia="zh-CN"/>
        </w:rPr>
        <w:t>【工作台】</w:t>
      </w:r>
      <w:r>
        <w:rPr>
          <w:rFonts w:hint="eastAsia" w:ascii="仿宋" w:hAnsi="仿宋" w:eastAsia="仿宋" w:cs="仿宋"/>
          <w:b w:val="0"/>
          <w:bCs w:val="0"/>
          <w:sz w:val="28"/>
          <w:szCs w:val="28"/>
          <w:lang w:val="en-US" w:eastAsia="zh-CN"/>
        </w:rPr>
        <w:t>界面点击答辩前论文旁边的【批阅】按钮，进行评阅论文，具体操作如下图：</w:t>
      </w:r>
    </w:p>
    <w:p w14:paraId="3B631C01">
      <w:pPr>
        <w:numPr>
          <w:ilvl w:val="0"/>
          <w:numId w:val="0"/>
        </w:numPr>
        <w:rPr>
          <w:rFonts w:hint="eastAsia" w:ascii="仿宋" w:hAnsi="仿宋" w:eastAsia="仿宋" w:cs="仿宋"/>
        </w:rPr>
      </w:pPr>
      <w:r>
        <w:rPr>
          <w:rFonts w:hint="eastAsia" w:ascii="仿宋" w:hAnsi="仿宋" w:eastAsia="仿宋" w:cs="仿宋"/>
        </w:rPr>
        <w:drawing>
          <wp:inline distT="0" distB="0" distL="114300" distR="114300">
            <wp:extent cx="5274310" cy="2130425"/>
            <wp:effectExtent l="0" t="0" r="2540" b="3175"/>
            <wp:docPr id="112"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图片 27"/>
                    <pic:cNvPicPr>
                      <a:picLocks noChangeAspect="1"/>
                    </pic:cNvPicPr>
                  </pic:nvPicPr>
                  <pic:blipFill>
                    <a:blip r:embed="rId14"/>
                    <a:stretch>
                      <a:fillRect/>
                    </a:stretch>
                  </pic:blipFill>
                  <pic:spPr>
                    <a:xfrm>
                      <a:off x="0" y="0"/>
                      <a:ext cx="5274310" cy="2130425"/>
                    </a:xfrm>
                    <a:prstGeom prst="rect">
                      <a:avLst/>
                    </a:prstGeom>
                    <a:noFill/>
                    <a:ln>
                      <a:noFill/>
                    </a:ln>
                  </pic:spPr>
                </pic:pic>
              </a:graphicData>
            </a:graphic>
          </wp:inline>
        </w:drawing>
      </w:r>
    </w:p>
    <w:p w14:paraId="65ECB3D6">
      <w:pPr>
        <w:pStyle w:val="2"/>
        <w:keepNext w:val="0"/>
        <w:keepLines w:val="0"/>
        <w:pageBreakBefore w:val="0"/>
        <w:widowControl w:val="0"/>
        <w:kinsoku/>
        <w:wordWrap/>
        <w:overflowPunct/>
        <w:topLinePunct w:val="0"/>
        <w:autoSpaceDE/>
        <w:autoSpaceDN/>
        <w:bidi w:val="0"/>
        <w:adjustRightInd/>
        <w:snapToGrid/>
        <w:ind w:left="0" w:leftChars="0" w:firstLine="0" w:firstLineChars="0"/>
        <w:jc w:val="left"/>
        <w:textAlignment w:val="auto"/>
        <w:rPr>
          <w:rFonts w:hint="eastAsia" w:ascii="仿宋" w:hAnsi="仿宋" w:eastAsia="仿宋" w:cs="仿宋"/>
          <w:b w:val="0"/>
          <w:bCs w:val="0"/>
          <w:kern w:val="2"/>
          <w:sz w:val="28"/>
          <w:szCs w:val="28"/>
          <w:lang w:val="en-US" w:eastAsia="zh-CN" w:bidi="ar-SA"/>
        </w:rPr>
      </w:pPr>
      <w:r>
        <w:rPr>
          <w:rFonts w:hint="eastAsia" w:ascii="仿宋" w:hAnsi="仿宋" w:eastAsia="仿宋" w:cs="仿宋"/>
          <w:b w:val="0"/>
          <w:bCs w:val="0"/>
          <w:kern w:val="2"/>
          <w:sz w:val="28"/>
          <w:szCs w:val="28"/>
          <w:lang w:val="en-US" w:eastAsia="zh-CN" w:bidi="ar-SA"/>
        </w:rPr>
        <w:t>或者点击</w:t>
      </w:r>
      <w:r>
        <w:rPr>
          <w:rFonts w:hint="eastAsia" w:ascii="仿宋" w:hAnsi="仿宋" w:eastAsia="仿宋" w:cs="仿宋"/>
          <w:b w:val="0"/>
          <w:bCs w:val="0"/>
          <w:color w:val="FF0000"/>
          <w:kern w:val="2"/>
          <w:sz w:val="28"/>
          <w:szCs w:val="28"/>
          <w:lang w:val="en-US" w:eastAsia="zh-CN" w:bidi="ar-SA"/>
        </w:rPr>
        <w:t>左侧菜单栏-【论文管理】-【答辩前论文】</w:t>
      </w:r>
      <w:r>
        <w:rPr>
          <w:rFonts w:hint="eastAsia" w:ascii="仿宋" w:hAnsi="仿宋" w:eastAsia="仿宋" w:cs="仿宋"/>
          <w:b w:val="0"/>
          <w:bCs w:val="0"/>
          <w:kern w:val="2"/>
          <w:sz w:val="28"/>
          <w:szCs w:val="28"/>
          <w:lang w:val="en-US" w:eastAsia="zh-CN" w:bidi="ar-SA"/>
        </w:rPr>
        <w:t>进入后点击【批阅】</w:t>
      </w:r>
    </w:p>
    <w:p w14:paraId="38319969">
      <w:pPr>
        <w:numPr>
          <w:ilvl w:val="0"/>
          <w:numId w:val="0"/>
        </w:numPr>
        <w:rPr>
          <w:rFonts w:hint="eastAsia" w:ascii="仿宋" w:hAnsi="仿宋" w:eastAsia="仿宋" w:cs="仿宋"/>
        </w:rPr>
      </w:pPr>
      <w:r>
        <w:rPr>
          <w:rFonts w:hint="eastAsia" w:ascii="仿宋" w:hAnsi="仿宋" w:eastAsia="仿宋" w:cs="仿宋"/>
        </w:rPr>
        <w:drawing>
          <wp:inline distT="0" distB="0" distL="114300" distR="114300">
            <wp:extent cx="5273675" cy="2543175"/>
            <wp:effectExtent l="0" t="0" r="3175" b="0"/>
            <wp:docPr id="113"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图片 28"/>
                    <pic:cNvPicPr>
                      <a:picLocks noChangeAspect="1"/>
                    </pic:cNvPicPr>
                  </pic:nvPicPr>
                  <pic:blipFill>
                    <a:blip r:embed="rId15"/>
                    <a:stretch>
                      <a:fillRect/>
                    </a:stretch>
                  </pic:blipFill>
                  <pic:spPr>
                    <a:xfrm>
                      <a:off x="0" y="0"/>
                      <a:ext cx="5273675" cy="2543175"/>
                    </a:xfrm>
                    <a:prstGeom prst="rect">
                      <a:avLst/>
                    </a:prstGeom>
                    <a:noFill/>
                    <a:ln>
                      <a:noFill/>
                    </a:ln>
                  </pic:spPr>
                </pic:pic>
              </a:graphicData>
            </a:graphic>
          </wp:inline>
        </w:drawing>
      </w:r>
    </w:p>
    <w:p w14:paraId="0085E308">
      <w:pPr>
        <w:keepNext w:val="0"/>
        <w:keepLines w:val="0"/>
        <w:pageBreakBefore w:val="0"/>
        <w:widowControl w:val="0"/>
        <w:numPr>
          <w:ilvl w:val="0"/>
          <w:numId w:val="0"/>
        </w:numPr>
        <w:kinsoku/>
        <w:wordWrap/>
        <w:overflowPunct/>
        <w:topLinePunct w:val="0"/>
        <w:autoSpaceDE/>
        <w:autoSpaceDN/>
        <w:bidi w:val="0"/>
        <w:adjustRightInd/>
        <w:snapToGrid/>
        <w:ind w:firstLine="560" w:firstLineChars="200"/>
        <w:textAlignment w:val="auto"/>
        <w:rPr>
          <w:rFonts w:hint="eastAsia" w:ascii="仿宋" w:hAnsi="仿宋" w:eastAsia="仿宋" w:cs="仿宋"/>
          <w:b w:val="0"/>
          <w:bCs w:val="0"/>
          <w:color w:val="FF0000"/>
          <w:sz w:val="28"/>
          <w:szCs w:val="28"/>
          <w:lang w:val="en-US" w:eastAsia="zh-CN"/>
        </w:rPr>
      </w:pPr>
      <w:r>
        <w:rPr>
          <w:rFonts w:hint="eastAsia" w:ascii="仿宋" w:hAnsi="仿宋" w:eastAsia="仿宋" w:cs="仿宋"/>
          <w:b w:val="0"/>
          <w:bCs w:val="0"/>
          <w:sz w:val="28"/>
          <w:szCs w:val="28"/>
          <w:lang w:val="en-US" w:eastAsia="zh-CN"/>
        </w:rPr>
        <w:t>可给学生论文进行批注操作，在审批界面点击蓝色按钮添加批注或者可点击蓝色按钮修改按钮直接帮学生修改。</w:t>
      </w:r>
    </w:p>
    <w:p w14:paraId="0FACC2E9">
      <w:pPr>
        <w:pStyle w:val="2"/>
        <w:ind w:left="0" w:leftChars="0" w:firstLine="0" w:firstLineChars="0"/>
        <w:rPr>
          <w:rFonts w:hint="eastAsia" w:ascii="仿宋" w:hAnsi="仿宋" w:eastAsia="仿宋" w:cs="仿宋"/>
        </w:rPr>
      </w:pPr>
      <w:r>
        <w:rPr>
          <w:rFonts w:hint="eastAsia" w:ascii="仿宋" w:hAnsi="仿宋" w:eastAsia="仿宋" w:cs="仿宋"/>
        </w:rPr>
        <w:drawing>
          <wp:inline distT="0" distB="0" distL="114300" distR="114300">
            <wp:extent cx="5266690" cy="2689225"/>
            <wp:effectExtent l="0" t="0" r="635" b="6350"/>
            <wp:docPr id="114"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图片 29"/>
                    <pic:cNvPicPr>
                      <a:picLocks noChangeAspect="1"/>
                    </pic:cNvPicPr>
                  </pic:nvPicPr>
                  <pic:blipFill>
                    <a:blip r:embed="rId16"/>
                    <a:stretch>
                      <a:fillRect/>
                    </a:stretch>
                  </pic:blipFill>
                  <pic:spPr>
                    <a:xfrm>
                      <a:off x="0" y="0"/>
                      <a:ext cx="5266690" cy="2689225"/>
                    </a:xfrm>
                    <a:prstGeom prst="rect">
                      <a:avLst/>
                    </a:prstGeom>
                    <a:noFill/>
                    <a:ln>
                      <a:noFill/>
                    </a:ln>
                  </pic:spPr>
                </pic:pic>
              </a:graphicData>
            </a:graphic>
          </wp:inline>
        </w:drawing>
      </w:r>
    </w:p>
    <w:p w14:paraId="46321467">
      <w:pPr>
        <w:pStyle w:val="2"/>
        <w:keepNext w:val="0"/>
        <w:keepLines w:val="0"/>
        <w:pageBreakBefore w:val="0"/>
        <w:widowControl w:val="0"/>
        <w:kinsoku/>
        <w:wordWrap/>
        <w:overflowPunct/>
        <w:topLinePunct w:val="0"/>
        <w:autoSpaceDE/>
        <w:autoSpaceDN/>
        <w:bidi w:val="0"/>
        <w:adjustRightInd/>
        <w:snapToGrid/>
        <w:ind w:left="0" w:leftChars="0" w:firstLine="0" w:firstLineChars="0"/>
        <w:jc w:val="left"/>
        <w:textAlignment w:val="auto"/>
        <w:rPr>
          <w:rFonts w:hint="eastAsia" w:ascii="仿宋" w:hAnsi="仿宋" w:eastAsia="仿宋" w:cs="仿宋"/>
        </w:rPr>
      </w:pPr>
      <w:r>
        <w:rPr>
          <w:rFonts w:hint="eastAsia" w:ascii="仿宋" w:hAnsi="仿宋" w:eastAsia="仿宋" w:cs="仿宋"/>
        </w:rPr>
        <w:drawing>
          <wp:inline distT="0" distB="0" distL="114300" distR="114300">
            <wp:extent cx="5273040" cy="2374900"/>
            <wp:effectExtent l="0" t="0" r="3810" b="6350"/>
            <wp:docPr id="63"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6"/>
                    <pic:cNvPicPr>
                      <a:picLocks noChangeAspect="1"/>
                    </pic:cNvPicPr>
                  </pic:nvPicPr>
                  <pic:blipFill>
                    <a:blip r:embed="rId17"/>
                    <a:stretch>
                      <a:fillRect/>
                    </a:stretch>
                  </pic:blipFill>
                  <pic:spPr>
                    <a:xfrm>
                      <a:off x="0" y="0"/>
                      <a:ext cx="5273040" cy="2374900"/>
                    </a:xfrm>
                    <a:prstGeom prst="rect">
                      <a:avLst/>
                    </a:prstGeom>
                    <a:noFill/>
                    <a:ln>
                      <a:noFill/>
                    </a:ln>
                  </pic:spPr>
                </pic:pic>
              </a:graphicData>
            </a:graphic>
          </wp:inline>
        </w:drawing>
      </w:r>
    </w:p>
    <w:p w14:paraId="5B079FB8">
      <w:pPr>
        <w:pStyle w:val="2"/>
        <w:keepNext w:val="0"/>
        <w:keepLines w:val="0"/>
        <w:pageBreakBefore w:val="0"/>
        <w:widowControl w:val="0"/>
        <w:kinsoku/>
        <w:wordWrap/>
        <w:overflowPunct/>
        <w:topLinePunct w:val="0"/>
        <w:autoSpaceDE/>
        <w:autoSpaceDN/>
        <w:bidi w:val="0"/>
        <w:adjustRightInd/>
        <w:snapToGrid/>
        <w:ind w:left="0" w:leftChars="0" w:firstLine="0" w:firstLineChars="0"/>
        <w:jc w:val="left"/>
        <w:textAlignment w:val="auto"/>
        <w:rPr>
          <w:rFonts w:hint="eastAsia" w:ascii="仿宋" w:hAnsi="仿宋" w:eastAsia="仿宋" w:cs="仿宋"/>
          <w:b w:val="0"/>
          <w:bCs w:val="0"/>
          <w:kern w:val="2"/>
          <w:sz w:val="28"/>
          <w:szCs w:val="28"/>
          <w:lang w:val="en-US" w:eastAsia="zh-CN" w:bidi="ar-SA"/>
        </w:rPr>
      </w:pPr>
      <w:r>
        <w:rPr>
          <w:rFonts w:hint="eastAsia" w:ascii="仿宋" w:hAnsi="仿宋" w:eastAsia="仿宋" w:cs="仿宋"/>
        </w:rPr>
        <w:drawing>
          <wp:inline distT="0" distB="0" distL="114300" distR="114300">
            <wp:extent cx="5265420" cy="2746375"/>
            <wp:effectExtent l="0" t="0" r="2540" b="6350"/>
            <wp:docPr id="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pic:cNvPicPr>
                      <a:picLocks noChangeAspect="1"/>
                    </pic:cNvPicPr>
                  </pic:nvPicPr>
                  <pic:blipFill>
                    <a:blip r:embed="rId18"/>
                    <a:stretch>
                      <a:fillRect/>
                    </a:stretch>
                  </pic:blipFill>
                  <pic:spPr>
                    <a:xfrm>
                      <a:off x="0" y="0"/>
                      <a:ext cx="5265420" cy="2746375"/>
                    </a:xfrm>
                    <a:prstGeom prst="rect">
                      <a:avLst/>
                    </a:prstGeom>
                    <a:noFill/>
                    <a:ln>
                      <a:noFill/>
                    </a:ln>
                  </pic:spPr>
                </pic:pic>
              </a:graphicData>
            </a:graphic>
          </wp:inline>
        </w:drawing>
      </w:r>
    </w:p>
    <w:p w14:paraId="36A97FE8">
      <w:pPr>
        <w:pStyle w:val="2"/>
        <w:keepNext w:val="0"/>
        <w:keepLines w:val="0"/>
        <w:pageBreakBefore w:val="0"/>
        <w:widowControl w:val="0"/>
        <w:kinsoku/>
        <w:wordWrap/>
        <w:overflowPunct/>
        <w:topLinePunct w:val="0"/>
        <w:autoSpaceDE/>
        <w:autoSpaceDN/>
        <w:bidi w:val="0"/>
        <w:adjustRightInd/>
        <w:snapToGrid/>
        <w:ind w:left="0" w:leftChars="0" w:firstLine="560" w:firstLineChars="200"/>
        <w:jc w:val="left"/>
        <w:textAlignment w:val="auto"/>
        <w:rPr>
          <w:rFonts w:hint="eastAsia" w:ascii="仿宋" w:hAnsi="仿宋" w:eastAsia="仿宋" w:cs="仿宋"/>
          <w:b w:val="0"/>
          <w:bCs w:val="0"/>
          <w:kern w:val="2"/>
          <w:sz w:val="28"/>
          <w:szCs w:val="28"/>
          <w:lang w:val="en-US" w:eastAsia="zh-CN" w:bidi="ar-SA"/>
        </w:rPr>
      </w:pPr>
      <w:r>
        <w:rPr>
          <w:rFonts w:hint="eastAsia" w:ascii="仿宋" w:hAnsi="仿宋" w:eastAsia="仿宋" w:cs="仿宋"/>
          <w:b w:val="0"/>
          <w:bCs w:val="0"/>
          <w:kern w:val="2"/>
          <w:sz w:val="28"/>
          <w:szCs w:val="28"/>
          <w:lang w:val="en-US" w:eastAsia="zh-CN" w:bidi="ar-SA"/>
        </w:rPr>
        <w:t>不满足定稿要求可以点击【退回修改】，学生需要重新提交论文。</w:t>
      </w:r>
    </w:p>
    <w:p w14:paraId="25D5A7EA">
      <w:pPr>
        <w:pStyle w:val="2"/>
        <w:numPr>
          <w:ilvl w:val="0"/>
          <w:numId w:val="0"/>
        </w:numPr>
        <w:rPr>
          <w:rFonts w:hint="eastAsia" w:ascii="仿宋" w:hAnsi="仿宋" w:eastAsia="仿宋" w:cs="仿宋"/>
          <w:lang w:val="en-US" w:eastAsia="zh-CN"/>
        </w:rPr>
      </w:pPr>
      <w:r>
        <w:rPr>
          <w:rFonts w:hint="eastAsia" w:ascii="仿宋" w:hAnsi="仿宋" w:eastAsia="仿宋" w:cs="仿宋"/>
        </w:rPr>
        <w:drawing>
          <wp:inline distT="0" distB="0" distL="114300" distR="114300">
            <wp:extent cx="5270500" cy="2336800"/>
            <wp:effectExtent l="0" t="0" r="2540" b="10160"/>
            <wp:docPr id="116"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图片 31"/>
                    <pic:cNvPicPr>
                      <a:picLocks noChangeAspect="1"/>
                    </pic:cNvPicPr>
                  </pic:nvPicPr>
                  <pic:blipFill>
                    <a:blip r:embed="rId19"/>
                    <a:stretch>
                      <a:fillRect/>
                    </a:stretch>
                  </pic:blipFill>
                  <pic:spPr>
                    <a:xfrm>
                      <a:off x="0" y="0"/>
                      <a:ext cx="5270500" cy="2336800"/>
                    </a:xfrm>
                    <a:prstGeom prst="rect">
                      <a:avLst/>
                    </a:prstGeom>
                    <a:noFill/>
                    <a:ln>
                      <a:noFill/>
                    </a:ln>
                  </pic:spPr>
                </pic:pic>
              </a:graphicData>
            </a:graphic>
          </wp:inline>
        </w:drawing>
      </w:r>
    </w:p>
    <w:p w14:paraId="4799626C">
      <w:pPr>
        <w:pStyle w:val="2"/>
        <w:keepNext w:val="0"/>
        <w:keepLines w:val="0"/>
        <w:pageBreakBefore w:val="0"/>
        <w:widowControl w:val="0"/>
        <w:kinsoku/>
        <w:wordWrap/>
        <w:overflowPunct/>
        <w:topLinePunct w:val="0"/>
        <w:autoSpaceDE/>
        <w:autoSpaceDN/>
        <w:bidi w:val="0"/>
        <w:adjustRightInd/>
        <w:snapToGrid/>
        <w:ind w:left="0" w:leftChars="0" w:firstLine="560" w:firstLineChars="200"/>
        <w:jc w:val="left"/>
        <w:textAlignment w:val="auto"/>
        <w:rPr>
          <w:rFonts w:hint="eastAsia" w:ascii="仿宋" w:hAnsi="仿宋" w:eastAsia="仿宋" w:cs="仿宋"/>
          <w:b w:val="0"/>
          <w:bCs w:val="0"/>
          <w:kern w:val="2"/>
          <w:sz w:val="28"/>
          <w:szCs w:val="28"/>
          <w:lang w:val="en-US" w:eastAsia="zh-CN" w:bidi="ar-SA"/>
        </w:rPr>
      </w:pPr>
      <w:r>
        <w:rPr>
          <w:rFonts w:hint="eastAsia" w:ascii="仿宋" w:hAnsi="仿宋" w:eastAsia="仿宋" w:cs="仿宋"/>
          <w:b w:val="0"/>
          <w:bCs w:val="0"/>
          <w:kern w:val="2"/>
          <w:sz w:val="28"/>
          <w:szCs w:val="28"/>
          <w:lang w:val="en-US" w:eastAsia="zh-CN" w:bidi="ar-SA"/>
        </w:rPr>
        <w:t>如学生论文检测不合格，导师无法通过，系统显示不合格内容。</w:t>
      </w:r>
    </w:p>
    <w:p w14:paraId="024924A2">
      <w:pPr>
        <w:numPr>
          <w:ilvl w:val="0"/>
          <w:numId w:val="0"/>
        </w:numPr>
        <w:rPr>
          <w:rFonts w:hint="eastAsia" w:ascii="仿宋" w:hAnsi="仿宋" w:eastAsia="仿宋" w:cs="仿宋"/>
          <w:lang w:eastAsia="zh-CN"/>
        </w:rPr>
      </w:pPr>
      <w:r>
        <w:rPr>
          <w:rFonts w:hint="eastAsia" w:ascii="仿宋" w:hAnsi="仿宋" w:eastAsia="仿宋" w:cs="仿宋"/>
          <w:lang w:eastAsia="zh-CN"/>
        </w:rPr>
        <w:drawing>
          <wp:inline distT="0" distB="0" distL="114300" distR="114300">
            <wp:extent cx="5265420" cy="2746375"/>
            <wp:effectExtent l="0" t="0" r="2540" b="6350"/>
            <wp:docPr id="9" name="图片 9" descr="b450b2ee5050501b6108cc099f51a5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b450b2ee5050501b6108cc099f51a5a"/>
                    <pic:cNvPicPr>
                      <a:picLocks noChangeAspect="1"/>
                    </pic:cNvPicPr>
                  </pic:nvPicPr>
                  <pic:blipFill>
                    <a:blip r:embed="rId20"/>
                    <a:stretch>
                      <a:fillRect/>
                    </a:stretch>
                  </pic:blipFill>
                  <pic:spPr>
                    <a:xfrm>
                      <a:off x="0" y="0"/>
                      <a:ext cx="5265420" cy="2746375"/>
                    </a:xfrm>
                    <a:prstGeom prst="rect">
                      <a:avLst/>
                    </a:prstGeom>
                  </pic:spPr>
                </pic:pic>
              </a:graphicData>
            </a:graphic>
          </wp:inline>
        </w:drawing>
      </w:r>
    </w:p>
    <w:p w14:paraId="020A3BC9">
      <w:pPr>
        <w:numPr>
          <w:ilvl w:val="0"/>
          <w:numId w:val="4"/>
        </w:numPr>
        <w:rPr>
          <w:rFonts w:hint="eastAsia" w:ascii="仿宋" w:hAnsi="仿宋" w:eastAsia="仿宋" w:cs="仿宋"/>
          <w:b w:val="0"/>
          <w:bCs w:val="0"/>
          <w:color w:val="FF0000"/>
          <w:sz w:val="28"/>
          <w:szCs w:val="28"/>
          <w:lang w:val="en-US" w:eastAsia="zh-CN"/>
        </w:rPr>
      </w:pPr>
      <w:r>
        <w:rPr>
          <w:rFonts w:hint="eastAsia" w:ascii="仿宋" w:hAnsi="仿宋" w:eastAsia="仿宋" w:cs="仿宋"/>
          <w:b w:val="0"/>
          <w:bCs w:val="0"/>
          <w:color w:val="FF0000"/>
          <w:sz w:val="28"/>
          <w:szCs w:val="28"/>
          <w:lang w:val="en-US" w:eastAsia="zh-CN"/>
        </w:rPr>
        <w:t>上传评阅</w:t>
      </w:r>
    </w:p>
    <w:p w14:paraId="03F0C1BA">
      <w:pPr>
        <w:numPr>
          <w:ilvl w:val="0"/>
          <w:numId w:val="0"/>
        </w:numPr>
        <w:rPr>
          <w:rFonts w:hint="eastAsia" w:ascii="仿宋" w:hAnsi="仿宋" w:eastAsia="仿宋" w:cs="仿宋"/>
          <w:b w:val="0"/>
          <w:bCs w:val="0"/>
          <w:color w:val="auto"/>
          <w:sz w:val="28"/>
          <w:szCs w:val="28"/>
          <w:lang w:val="en-US" w:eastAsia="zh-CN"/>
        </w:rPr>
      </w:pPr>
      <w:r>
        <w:rPr>
          <w:rFonts w:hint="eastAsia" w:ascii="仿宋" w:hAnsi="仿宋" w:eastAsia="仿宋" w:cs="仿宋"/>
          <w:b w:val="0"/>
          <w:bCs w:val="0"/>
          <w:color w:val="auto"/>
          <w:sz w:val="28"/>
          <w:szCs w:val="28"/>
          <w:lang w:val="en-US" w:eastAsia="zh-CN"/>
        </w:rPr>
        <w:t>第一步：进入审批评阅界面</w:t>
      </w:r>
    </w:p>
    <w:p w14:paraId="367D8B91">
      <w:pPr>
        <w:numPr>
          <w:ilvl w:val="0"/>
          <w:numId w:val="0"/>
        </w:numPr>
        <w:rPr>
          <w:rFonts w:hint="eastAsia" w:ascii="仿宋" w:hAnsi="仿宋" w:eastAsia="仿宋" w:cs="仿宋"/>
          <w:b w:val="0"/>
          <w:bCs w:val="0"/>
          <w:color w:val="auto"/>
          <w:sz w:val="28"/>
          <w:szCs w:val="28"/>
          <w:lang w:val="en-US" w:eastAsia="zh-CN"/>
        </w:rPr>
      </w:pPr>
      <w:r>
        <w:rPr>
          <w:rFonts w:hint="eastAsia" w:ascii="仿宋" w:hAnsi="仿宋" w:eastAsia="仿宋" w:cs="仿宋"/>
          <w:b w:val="0"/>
          <w:bCs w:val="0"/>
          <w:color w:val="auto"/>
          <w:sz w:val="28"/>
          <w:szCs w:val="28"/>
          <w:lang w:val="en-US" w:eastAsia="zh-CN"/>
        </w:rPr>
        <w:t>第二步：</w:t>
      </w:r>
      <w:r>
        <w:rPr>
          <w:rFonts w:hint="eastAsia" w:ascii="仿宋" w:hAnsi="仿宋" w:eastAsia="仿宋" w:cs="仿宋"/>
          <w:color w:val="FF0000"/>
          <w:sz w:val="28"/>
          <w:szCs w:val="28"/>
          <w:shd w:val="clear" w:color="auto" w:fill="auto"/>
          <w:lang w:val="en-US" w:eastAsia="zh-CN"/>
        </w:rPr>
        <w:t>先点击【退回修改】方可点击【上传评阅文档】</w:t>
      </w:r>
    </w:p>
    <w:p w14:paraId="170B47B1">
      <w:pPr>
        <w:numPr>
          <w:ilvl w:val="0"/>
          <w:numId w:val="0"/>
        </w:numPr>
        <w:rPr>
          <w:rFonts w:hint="eastAsia" w:ascii="仿宋" w:hAnsi="仿宋" w:eastAsia="仿宋" w:cs="仿宋"/>
          <w:b w:val="0"/>
          <w:bCs w:val="0"/>
          <w:color w:val="auto"/>
          <w:sz w:val="28"/>
          <w:szCs w:val="28"/>
          <w:lang w:val="en-US" w:eastAsia="zh-CN"/>
        </w:rPr>
      </w:pPr>
      <w:r>
        <w:rPr>
          <w:rFonts w:hint="eastAsia" w:ascii="仿宋" w:hAnsi="仿宋" w:eastAsia="仿宋" w:cs="仿宋"/>
          <w:b w:val="0"/>
          <w:bCs w:val="0"/>
          <w:color w:val="auto"/>
          <w:sz w:val="28"/>
          <w:szCs w:val="28"/>
          <w:lang w:val="en-US" w:eastAsia="zh-CN"/>
        </w:rPr>
        <w:t>第三步：提交。</w:t>
      </w:r>
    </w:p>
    <w:p w14:paraId="4DC58588">
      <w:pPr>
        <w:numPr>
          <w:ilvl w:val="0"/>
          <w:numId w:val="0"/>
        </w:numPr>
        <w:rPr>
          <w:rFonts w:hint="eastAsia" w:ascii="仿宋" w:hAnsi="仿宋" w:eastAsia="仿宋" w:cs="仿宋"/>
        </w:rPr>
      </w:pPr>
      <w:r>
        <w:rPr>
          <w:rFonts w:hint="eastAsia" w:ascii="仿宋" w:hAnsi="仿宋" w:eastAsia="仿宋" w:cs="仿宋"/>
        </w:rPr>
        <w:drawing>
          <wp:inline distT="0" distB="0" distL="114300" distR="114300">
            <wp:extent cx="5270500" cy="2717800"/>
            <wp:effectExtent l="0" t="0" r="6350" b="6350"/>
            <wp:docPr id="119"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图片 31"/>
                    <pic:cNvPicPr>
                      <a:picLocks noChangeAspect="1"/>
                    </pic:cNvPicPr>
                  </pic:nvPicPr>
                  <pic:blipFill>
                    <a:blip r:embed="rId19"/>
                    <a:stretch>
                      <a:fillRect/>
                    </a:stretch>
                  </pic:blipFill>
                  <pic:spPr>
                    <a:xfrm>
                      <a:off x="0" y="0"/>
                      <a:ext cx="5270500" cy="2717800"/>
                    </a:xfrm>
                    <a:prstGeom prst="rect">
                      <a:avLst/>
                    </a:prstGeom>
                    <a:noFill/>
                    <a:ln>
                      <a:noFill/>
                    </a:ln>
                  </pic:spPr>
                </pic:pic>
              </a:graphicData>
            </a:graphic>
          </wp:inline>
        </w:drawing>
      </w:r>
    </w:p>
    <w:p w14:paraId="57018AF9">
      <w:pPr>
        <w:pStyle w:val="22"/>
        <w:keepNext w:val="0"/>
        <w:keepLines w:val="0"/>
        <w:pageBreakBefore w:val="0"/>
        <w:widowControl w:val="0"/>
        <w:numPr>
          <w:ilvl w:val="1"/>
          <w:numId w:val="0"/>
        </w:numPr>
        <w:kinsoku/>
        <w:wordWrap/>
        <w:overflowPunct/>
        <w:topLinePunct w:val="0"/>
        <w:autoSpaceDE/>
        <w:autoSpaceDN/>
        <w:bidi w:val="0"/>
        <w:adjustRightInd/>
        <w:snapToGrid/>
        <w:spacing w:line="480" w:lineRule="auto"/>
        <w:ind w:left="0" w:leftChars="0" w:firstLine="0" w:firstLineChars="0"/>
        <w:jc w:val="both"/>
        <w:textAlignment w:val="auto"/>
        <w:rPr>
          <w:rFonts w:hint="eastAsia" w:ascii="仿宋" w:hAnsi="仿宋" w:eastAsia="仿宋" w:cs="仿宋"/>
        </w:rPr>
      </w:pPr>
      <w:r>
        <w:rPr>
          <w:rFonts w:hint="eastAsia" w:ascii="仿宋" w:hAnsi="仿宋" w:eastAsia="仿宋" w:cs="仿宋"/>
          <w:b/>
          <w:bCs/>
          <w:kern w:val="2"/>
          <w:sz w:val="36"/>
          <w:szCs w:val="36"/>
          <w:lang w:val="en-US" w:eastAsia="zh-CN" w:bidi="ar-SA"/>
        </w:rPr>
        <w:t>2)</w:t>
      </w:r>
      <w:r>
        <w:rPr>
          <w:rFonts w:hint="eastAsia" w:ascii="仿宋" w:hAnsi="仿宋" w:eastAsia="仿宋" w:cs="仿宋"/>
          <w:b/>
          <w:bCs/>
          <w:sz w:val="36"/>
          <w:szCs w:val="36"/>
          <w:lang w:val="en-US" w:eastAsia="zh-CN"/>
        </w:rPr>
        <w:t>答辩后终稿</w:t>
      </w:r>
      <w:r>
        <w:rPr>
          <w:rFonts w:hint="eastAsia" w:ascii="仿宋" w:hAnsi="仿宋" w:eastAsia="仿宋" w:cs="仿宋"/>
          <w:b/>
          <w:bCs/>
          <w:sz w:val="36"/>
          <w:szCs w:val="36"/>
        </w:rPr>
        <w:t>：</w:t>
      </w:r>
    </w:p>
    <w:p w14:paraId="3667E8AB">
      <w:pPr>
        <w:pStyle w:val="22"/>
        <w:keepNext w:val="0"/>
        <w:keepLines w:val="0"/>
        <w:pageBreakBefore w:val="0"/>
        <w:widowControl w:val="0"/>
        <w:kinsoku/>
        <w:wordWrap/>
        <w:overflowPunct/>
        <w:topLinePunct w:val="0"/>
        <w:autoSpaceDE/>
        <w:autoSpaceDN/>
        <w:bidi w:val="0"/>
        <w:adjustRightInd/>
        <w:snapToGrid/>
        <w:spacing w:line="480" w:lineRule="auto"/>
        <w:ind w:left="0" w:leftChars="0" w:firstLine="0" w:firstLineChars="0"/>
        <w:jc w:val="left"/>
        <w:textAlignment w:val="auto"/>
        <w:rPr>
          <w:rFonts w:hint="eastAsia" w:ascii="仿宋" w:hAnsi="仿宋" w:eastAsia="仿宋" w:cs="仿宋"/>
          <w:b/>
          <w:bCs/>
          <w:color w:val="FF0000"/>
          <w:kern w:val="2"/>
          <w:sz w:val="32"/>
          <w:szCs w:val="32"/>
          <w:lang w:val="en-US" w:eastAsia="zh-CN" w:bidi="ar-SA"/>
        </w:rPr>
      </w:pPr>
      <w:r>
        <w:rPr>
          <w:rFonts w:hint="eastAsia" w:ascii="仿宋" w:hAnsi="仿宋" w:eastAsia="仿宋" w:cs="仿宋"/>
          <w:b/>
          <w:bCs/>
          <w:color w:val="FF0000"/>
          <w:kern w:val="2"/>
          <w:sz w:val="32"/>
          <w:szCs w:val="32"/>
          <w:lang w:val="en-US" w:eastAsia="zh-CN" w:bidi="ar-SA"/>
        </w:rPr>
        <w:t>终稿审批：</w:t>
      </w:r>
    </w:p>
    <w:p w14:paraId="760FCDB0">
      <w:pPr>
        <w:pStyle w:val="22"/>
        <w:keepNext w:val="0"/>
        <w:keepLines w:val="0"/>
        <w:pageBreakBefore w:val="0"/>
        <w:widowControl w:val="0"/>
        <w:kinsoku/>
        <w:wordWrap/>
        <w:overflowPunct/>
        <w:topLinePunct w:val="0"/>
        <w:autoSpaceDE/>
        <w:autoSpaceDN/>
        <w:bidi w:val="0"/>
        <w:adjustRightInd/>
        <w:snapToGrid/>
        <w:spacing w:line="480" w:lineRule="auto"/>
        <w:ind w:left="0"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点击【工作台】-【答辩后终稿】-【立即审批】</w:t>
      </w:r>
    </w:p>
    <w:p w14:paraId="3487DDCE">
      <w:pPr>
        <w:pStyle w:val="22"/>
        <w:spacing w:line="480" w:lineRule="auto"/>
        <w:ind w:left="0" w:leftChars="0" w:firstLine="0" w:firstLineChars="0"/>
        <w:rPr>
          <w:rFonts w:hint="eastAsia" w:ascii="仿宋" w:hAnsi="仿宋" w:eastAsia="仿宋" w:cs="仿宋"/>
          <w:lang w:val="en-US" w:eastAsia="zh-CN"/>
        </w:rPr>
      </w:pPr>
      <w:r>
        <w:rPr>
          <w:rFonts w:hint="eastAsia" w:ascii="仿宋" w:hAnsi="仿宋" w:eastAsia="仿宋" w:cs="仿宋"/>
        </w:rPr>
        <w:drawing>
          <wp:inline distT="0" distB="0" distL="114300" distR="114300">
            <wp:extent cx="5262880" cy="1645920"/>
            <wp:effectExtent l="0" t="0" r="5080" b="5715"/>
            <wp:docPr id="121"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图片 35"/>
                    <pic:cNvPicPr>
                      <a:picLocks noChangeAspect="1"/>
                    </pic:cNvPicPr>
                  </pic:nvPicPr>
                  <pic:blipFill>
                    <a:blip r:embed="rId21"/>
                    <a:srcRect t="714" b="25207"/>
                    <a:stretch>
                      <a:fillRect/>
                    </a:stretch>
                  </pic:blipFill>
                  <pic:spPr>
                    <a:xfrm>
                      <a:off x="0" y="0"/>
                      <a:ext cx="5262880" cy="1645920"/>
                    </a:xfrm>
                    <a:prstGeom prst="rect">
                      <a:avLst/>
                    </a:prstGeom>
                    <a:noFill/>
                    <a:ln>
                      <a:noFill/>
                    </a:ln>
                  </pic:spPr>
                </pic:pic>
              </a:graphicData>
            </a:graphic>
          </wp:inline>
        </w:drawing>
      </w:r>
    </w:p>
    <w:p w14:paraId="3B937357">
      <w:pPr>
        <w:pStyle w:val="22"/>
        <w:keepNext w:val="0"/>
        <w:keepLines w:val="0"/>
        <w:pageBreakBefore w:val="0"/>
        <w:widowControl w:val="0"/>
        <w:kinsoku/>
        <w:wordWrap/>
        <w:overflowPunct/>
        <w:topLinePunct w:val="0"/>
        <w:autoSpaceDE/>
        <w:autoSpaceDN/>
        <w:bidi w:val="0"/>
        <w:adjustRightInd/>
        <w:snapToGrid/>
        <w:spacing w:line="480" w:lineRule="auto"/>
        <w:ind w:left="0" w:firstLine="0" w:firstLineChars="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进入界面如图，可以进行对论文审批或者下载论文</w:t>
      </w:r>
    </w:p>
    <w:p w14:paraId="1EA8D561">
      <w:pPr>
        <w:pStyle w:val="2"/>
        <w:ind w:left="0" w:leftChars="0" w:firstLine="0" w:firstLineChars="0"/>
        <w:jc w:val="center"/>
        <w:rPr>
          <w:rFonts w:hint="eastAsia" w:ascii="仿宋" w:hAnsi="仿宋" w:eastAsia="仿宋" w:cs="仿宋"/>
        </w:rPr>
      </w:pPr>
      <w:r>
        <w:rPr>
          <w:rFonts w:hint="eastAsia" w:ascii="仿宋" w:hAnsi="仿宋" w:eastAsia="仿宋" w:cs="仿宋"/>
        </w:rPr>
        <w:drawing>
          <wp:inline distT="0" distB="0" distL="114300" distR="114300">
            <wp:extent cx="5270500" cy="2071370"/>
            <wp:effectExtent l="0" t="0" r="6350" b="5080"/>
            <wp:docPr id="122"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图片 36"/>
                    <pic:cNvPicPr>
                      <a:picLocks noChangeAspect="1"/>
                    </pic:cNvPicPr>
                  </pic:nvPicPr>
                  <pic:blipFill>
                    <a:blip r:embed="rId22"/>
                    <a:stretch>
                      <a:fillRect/>
                    </a:stretch>
                  </pic:blipFill>
                  <pic:spPr>
                    <a:xfrm>
                      <a:off x="0" y="0"/>
                      <a:ext cx="5270500" cy="2071370"/>
                    </a:xfrm>
                    <a:prstGeom prst="rect">
                      <a:avLst/>
                    </a:prstGeom>
                    <a:noFill/>
                    <a:ln>
                      <a:noFill/>
                    </a:ln>
                  </pic:spPr>
                </pic:pic>
              </a:graphicData>
            </a:graphic>
          </wp:inline>
        </w:drawing>
      </w:r>
    </w:p>
    <w:p w14:paraId="2D63640B">
      <w:pPr>
        <w:pStyle w:val="22"/>
        <w:keepNext w:val="0"/>
        <w:keepLines w:val="0"/>
        <w:pageBreakBefore w:val="0"/>
        <w:widowControl w:val="0"/>
        <w:kinsoku/>
        <w:wordWrap/>
        <w:overflowPunct/>
        <w:topLinePunct w:val="0"/>
        <w:autoSpaceDE/>
        <w:autoSpaceDN/>
        <w:bidi w:val="0"/>
        <w:adjustRightInd/>
        <w:snapToGrid/>
        <w:spacing w:line="480" w:lineRule="auto"/>
        <w:ind w:left="0" w:firstLine="0" w:firstLineChars="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审批界面如图</w:t>
      </w:r>
    </w:p>
    <w:p w14:paraId="305358DD">
      <w:pPr>
        <w:pStyle w:val="22"/>
        <w:numPr>
          <w:ilvl w:val="0"/>
          <w:numId w:val="0"/>
        </w:numPr>
        <w:spacing w:line="480" w:lineRule="auto"/>
        <w:jc w:val="both"/>
        <w:rPr>
          <w:rFonts w:hint="eastAsia" w:ascii="仿宋" w:hAnsi="仿宋" w:eastAsia="仿宋" w:cs="仿宋"/>
        </w:rPr>
      </w:pPr>
      <w:r>
        <w:rPr>
          <w:rFonts w:hint="eastAsia" w:ascii="仿宋" w:hAnsi="仿宋" w:eastAsia="仿宋" w:cs="仿宋"/>
        </w:rPr>
        <w:drawing>
          <wp:inline distT="0" distB="0" distL="114300" distR="114300">
            <wp:extent cx="5262880" cy="2736215"/>
            <wp:effectExtent l="0" t="0" r="4445" b="6985"/>
            <wp:docPr id="123"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图片 37"/>
                    <pic:cNvPicPr>
                      <a:picLocks noChangeAspect="1"/>
                    </pic:cNvPicPr>
                  </pic:nvPicPr>
                  <pic:blipFill>
                    <a:blip r:embed="rId23"/>
                    <a:stretch>
                      <a:fillRect/>
                    </a:stretch>
                  </pic:blipFill>
                  <pic:spPr>
                    <a:xfrm>
                      <a:off x="0" y="0"/>
                      <a:ext cx="5262880" cy="2736215"/>
                    </a:xfrm>
                    <a:prstGeom prst="rect">
                      <a:avLst/>
                    </a:prstGeom>
                    <a:noFill/>
                    <a:ln>
                      <a:noFill/>
                    </a:ln>
                  </pic:spPr>
                </pic:pic>
              </a:graphicData>
            </a:graphic>
          </wp:inline>
        </w:drawing>
      </w:r>
    </w:p>
    <w:p w14:paraId="76666E2B">
      <w:pPr>
        <w:pStyle w:val="22"/>
        <w:numPr>
          <w:ilvl w:val="0"/>
          <w:numId w:val="0"/>
        </w:numPr>
        <w:spacing w:line="480" w:lineRule="auto"/>
        <w:jc w:val="both"/>
        <w:rPr>
          <w:rFonts w:hint="eastAsia" w:ascii="仿宋" w:hAnsi="仿宋" w:eastAsia="仿宋" w:cs="仿宋"/>
        </w:rPr>
      </w:pPr>
      <w:r>
        <w:rPr>
          <w:rFonts w:hint="eastAsia" w:ascii="仿宋" w:hAnsi="仿宋" w:eastAsia="仿宋" w:cs="仿宋"/>
        </w:rPr>
        <w:drawing>
          <wp:inline distT="0" distB="0" distL="114300" distR="114300">
            <wp:extent cx="5262880" cy="2711450"/>
            <wp:effectExtent l="0" t="0" r="4445" b="3175"/>
            <wp:docPr id="124"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图片 38"/>
                    <pic:cNvPicPr>
                      <a:picLocks noChangeAspect="1"/>
                    </pic:cNvPicPr>
                  </pic:nvPicPr>
                  <pic:blipFill>
                    <a:blip r:embed="rId24"/>
                    <a:stretch>
                      <a:fillRect/>
                    </a:stretch>
                  </pic:blipFill>
                  <pic:spPr>
                    <a:xfrm>
                      <a:off x="0" y="0"/>
                      <a:ext cx="5262880" cy="2711450"/>
                    </a:xfrm>
                    <a:prstGeom prst="rect">
                      <a:avLst/>
                    </a:prstGeom>
                    <a:noFill/>
                    <a:ln>
                      <a:noFill/>
                    </a:ln>
                  </pic:spPr>
                </pic:pic>
              </a:graphicData>
            </a:graphic>
          </wp:inline>
        </w:drawing>
      </w:r>
    </w:p>
    <w:p w14:paraId="62A00ADD">
      <w:pPr>
        <w:pStyle w:val="22"/>
        <w:keepNext w:val="0"/>
        <w:keepLines w:val="0"/>
        <w:pageBreakBefore w:val="0"/>
        <w:widowControl w:val="0"/>
        <w:kinsoku/>
        <w:wordWrap/>
        <w:overflowPunct/>
        <w:topLinePunct w:val="0"/>
        <w:autoSpaceDE/>
        <w:autoSpaceDN/>
        <w:bidi w:val="0"/>
        <w:adjustRightInd/>
        <w:snapToGrid/>
        <w:spacing w:line="480" w:lineRule="auto"/>
        <w:ind w:left="0" w:firstLine="0" w:firstLineChars="0"/>
        <w:textAlignment w:val="auto"/>
        <w:rPr>
          <w:rFonts w:hint="eastAsia" w:ascii="仿宋" w:hAnsi="仿宋" w:eastAsia="仿宋" w:cs="仿宋"/>
          <w:color w:val="FF0000"/>
          <w:sz w:val="28"/>
          <w:szCs w:val="28"/>
          <w:lang w:val="en-US" w:eastAsia="zh-CN"/>
        </w:rPr>
      </w:pPr>
      <w:r>
        <w:rPr>
          <w:rFonts w:hint="eastAsia" w:ascii="仿宋" w:hAnsi="仿宋" w:eastAsia="仿宋" w:cs="仿宋"/>
          <w:sz w:val="28"/>
          <w:szCs w:val="28"/>
          <w:lang w:val="en-US" w:eastAsia="zh-CN"/>
        </w:rPr>
        <w:t>审批通过后如需修改评语点击左侧菜单栏--论文管理-答辩后终稿进入可点击</w:t>
      </w:r>
      <w:r>
        <w:rPr>
          <w:rFonts w:hint="eastAsia" w:ascii="仿宋" w:hAnsi="仿宋" w:eastAsia="仿宋" w:cs="仿宋"/>
          <w:color w:val="FF0000"/>
          <w:sz w:val="28"/>
          <w:szCs w:val="28"/>
          <w:lang w:val="en-US" w:eastAsia="zh-CN"/>
        </w:rPr>
        <w:t>修改评语</w:t>
      </w:r>
    </w:p>
    <w:p w14:paraId="65EE8446">
      <w:pPr>
        <w:pStyle w:val="22"/>
        <w:keepNext w:val="0"/>
        <w:keepLines w:val="0"/>
        <w:pageBreakBefore w:val="0"/>
        <w:widowControl w:val="0"/>
        <w:kinsoku/>
        <w:wordWrap/>
        <w:overflowPunct/>
        <w:topLinePunct w:val="0"/>
        <w:autoSpaceDE/>
        <w:autoSpaceDN/>
        <w:bidi w:val="0"/>
        <w:adjustRightInd/>
        <w:snapToGrid/>
        <w:spacing w:line="480" w:lineRule="auto"/>
        <w:ind w:left="0" w:firstLine="0" w:firstLineChars="0"/>
        <w:textAlignment w:val="auto"/>
        <w:rPr>
          <w:rFonts w:hint="eastAsia" w:ascii="仿宋" w:hAnsi="仿宋" w:eastAsia="仿宋" w:cs="仿宋"/>
          <w:color w:val="FF0000"/>
          <w:sz w:val="28"/>
          <w:szCs w:val="28"/>
          <w:lang w:val="en-US" w:eastAsia="zh-CN"/>
        </w:rPr>
      </w:pPr>
      <w:r>
        <w:rPr>
          <w:rFonts w:hint="eastAsia" w:ascii="仿宋" w:hAnsi="仿宋" w:eastAsia="仿宋" w:cs="仿宋"/>
        </w:rPr>
        <w:drawing>
          <wp:inline distT="0" distB="0" distL="114300" distR="114300">
            <wp:extent cx="5266055" cy="2618105"/>
            <wp:effectExtent l="0" t="0" r="6985" b="3175"/>
            <wp:docPr id="120"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图片 34"/>
                    <pic:cNvPicPr>
                      <a:picLocks noChangeAspect="1"/>
                    </pic:cNvPicPr>
                  </pic:nvPicPr>
                  <pic:blipFill>
                    <a:blip r:embed="rId25"/>
                    <a:stretch>
                      <a:fillRect/>
                    </a:stretch>
                  </pic:blipFill>
                  <pic:spPr>
                    <a:xfrm>
                      <a:off x="0" y="0"/>
                      <a:ext cx="5266055" cy="2618105"/>
                    </a:xfrm>
                    <a:prstGeom prst="rect">
                      <a:avLst/>
                    </a:prstGeom>
                    <a:noFill/>
                    <a:ln>
                      <a:noFill/>
                    </a:ln>
                  </pic:spPr>
                </pic:pic>
              </a:graphicData>
            </a:graphic>
          </wp:inline>
        </w:drawing>
      </w:r>
    </w:p>
    <w:p w14:paraId="19080884">
      <w:pPr>
        <w:bidi w:val="0"/>
        <w:rPr>
          <w:rFonts w:hint="eastAsia" w:ascii="仿宋" w:hAnsi="仿宋" w:eastAsia="仿宋" w:cs="仿宋"/>
          <w:sz w:val="28"/>
          <w:szCs w:val="28"/>
        </w:rPr>
      </w:pPr>
      <w:r>
        <w:rPr>
          <w:rFonts w:hint="eastAsia" w:ascii="仿宋" w:hAnsi="仿宋" w:eastAsia="仿宋" w:cs="仿宋"/>
        </w:rPr>
        <w:drawing>
          <wp:inline distT="0" distB="0" distL="114300" distR="114300">
            <wp:extent cx="5472430" cy="1694815"/>
            <wp:effectExtent l="0" t="0" r="13970" b="635"/>
            <wp:docPr id="81"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图片 16"/>
                    <pic:cNvPicPr>
                      <a:picLocks noChangeAspect="1"/>
                    </pic:cNvPicPr>
                  </pic:nvPicPr>
                  <pic:blipFill>
                    <a:blip r:embed="rId26"/>
                    <a:stretch>
                      <a:fillRect/>
                    </a:stretch>
                  </pic:blipFill>
                  <pic:spPr>
                    <a:xfrm>
                      <a:off x="0" y="0"/>
                      <a:ext cx="5472430" cy="1694815"/>
                    </a:xfrm>
                    <a:prstGeom prst="rect">
                      <a:avLst/>
                    </a:prstGeom>
                    <a:noFill/>
                    <a:ln>
                      <a:noFill/>
                    </a:ln>
                  </pic:spPr>
                </pic:pic>
              </a:graphicData>
            </a:graphic>
          </wp:inline>
        </w:drawing>
      </w:r>
    </w:p>
    <w:bookmarkEnd w:id="7"/>
    <w:p w14:paraId="468C2D93">
      <w:pPr>
        <w:pStyle w:val="5"/>
        <w:keepNext/>
        <w:keepLines/>
        <w:pageBreakBefore w:val="0"/>
        <w:widowControl w:val="0"/>
        <w:numPr>
          <w:ilvl w:val="0"/>
          <w:numId w:val="1"/>
        </w:numPr>
        <w:kinsoku/>
        <w:wordWrap/>
        <w:overflowPunct/>
        <w:topLinePunct w:val="0"/>
        <w:autoSpaceDE/>
        <w:autoSpaceDN/>
        <w:bidi w:val="0"/>
        <w:adjustRightInd/>
        <w:snapToGrid/>
        <w:spacing w:before="0" w:after="0" w:line="720" w:lineRule="auto"/>
        <w:textAlignment w:val="auto"/>
        <w:rPr>
          <w:rFonts w:hint="eastAsia" w:ascii="仿宋" w:hAnsi="仿宋" w:eastAsia="仿宋" w:cs="仿宋"/>
        </w:rPr>
      </w:pPr>
      <w:bookmarkStart w:id="15" w:name="_Toc16714"/>
      <w:bookmarkStart w:id="16" w:name="_Hlk50369104"/>
      <w:r>
        <w:rPr>
          <w:rFonts w:hint="eastAsia" w:ascii="仿宋" w:hAnsi="仿宋" w:eastAsia="仿宋" w:cs="仿宋"/>
          <w:lang w:val="en-US" w:eastAsia="zh-CN"/>
        </w:rPr>
        <w:t>个人信息</w:t>
      </w:r>
      <w:bookmarkEnd w:id="15"/>
    </w:p>
    <w:p w14:paraId="7FC43C8B">
      <w:pPr>
        <w:numPr>
          <w:ilvl w:val="0"/>
          <w:numId w:val="5"/>
        </w:numPr>
        <w:bidi w:val="0"/>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右上角个人中心--个人信息位置进入页面</w:t>
      </w:r>
    </w:p>
    <w:bookmarkEnd w:id="16"/>
    <w:p w14:paraId="76F6BE0A">
      <w:pPr>
        <w:jc w:val="left"/>
        <w:rPr>
          <w:rFonts w:hint="eastAsia" w:ascii="仿宋" w:hAnsi="仿宋" w:eastAsia="仿宋" w:cs="仿宋"/>
          <w:sz w:val="28"/>
          <w:szCs w:val="28"/>
        </w:rPr>
      </w:pPr>
      <w:bookmarkStart w:id="17" w:name="_Toc58254922"/>
      <w:bookmarkStart w:id="18" w:name="_Toc50129937"/>
      <w:r>
        <w:drawing>
          <wp:inline distT="0" distB="0" distL="114300" distR="114300">
            <wp:extent cx="5267960" cy="1321435"/>
            <wp:effectExtent l="0" t="0" r="5080" b="4445"/>
            <wp:docPr id="12"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4"/>
                    <pic:cNvPicPr>
                      <a:picLocks noChangeAspect="1"/>
                    </pic:cNvPicPr>
                  </pic:nvPicPr>
                  <pic:blipFill>
                    <a:blip r:embed="rId27"/>
                    <a:stretch>
                      <a:fillRect/>
                    </a:stretch>
                  </pic:blipFill>
                  <pic:spPr>
                    <a:xfrm>
                      <a:off x="0" y="0"/>
                      <a:ext cx="5267960" cy="1321435"/>
                    </a:xfrm>
                    <a:prstGeom prst="rect">
                      <a:avLst/>
                    </a:prstGeom>
                    <a:noFill/>
                    <a:ln>
                      <a:noFill/>
                    </a:ln>
                  </pic:spPr>
                </pic:pic>
              </a:graphicData>
            </a:graphic>
          </wp:inline>
        </w:drawing>
      </w:r>
    </w:p>
    <w:p w14:paraId="4D1B1A8F">
      <w:pPr>
        <w:numPr>
          <w:ilvl w:val="0"/>
          <w:numId w:val="5"/>
        </w:numPr>
        <w:bidi w:val="0"/>
        <w:rPr>
          <w:rFonts w:hint="eastAsia" w:ascii="仿宋" w:hAnsi="仿宋" w:eastAsia="仿宋" w:cs="仿宋"/>
          <w:sz w:val="28"/>
          <w:szCs w:val="28"/>
        </w:rPr>
      </w:pPr>
      <w:r>
        <w:rPr>
          <w:rFonts w:hint="eastAsia" w:ascii="仿宋" w:hAnsi="仿宋" w:eastAsia="仿宋" w:cs="仿宋"/>
          <w:sz w:val="28"/>
          <w:szCs w:val="28"/>
          <w:lang w:val="en-US" w:eastAsia="zh-CN"/>
        </w:rPr>
        <w:t>查看和</w:t>
      </w:r>
      <w:r>
        <w:rPr>
          <w:rFonts w:hint="eastAsia" w:ascii="仿宋" w:hAnsi="仿宋" w:eastAsia="仿宋" w:cs="仿宋"/>
          <w:sz w:val="28"/>
          <w:szCs w:val="28"/>
        </w:rPr>
        <w:t>修改手机号</w:t>
      </w:r>
      <w:bookmarkEnd w:id="17"/>
      <w:bookmarkEnd w:id="18"/>
      <w:r>
        <w:rPr>
          <w:rFonts w:hint="eastAsia" w:ascii="仿宋" w:hAnsi="仿宋" w:eastAsia="仿宋" w:cs="仿宋"/>
          <w:sz w:val="28"/>
          <w:szCs w:val="28"/>
          <w:lang w:val="en-US" w:eastAsia="zh-CN"/>
        </w:rPr>
        <w:t>/邮箱/电子签名/修改密码/绑定微信等</w:t>
      </w:r>
    </w:p>
    <w:p w14:paraId="40890248">
      <w:pPr>
        <w:pStyle w:val="2"/>
        <w:ind w:left="0" w:leftChars="0" w:firstLine="0" w:firstLineChars="0"/>
        <w:rPr>
          <w:rFonts w:hint="default"/>
          <w:lang w:val="en-US"/>
        </w:rPr>
      </w:pPr>
      <w:r>
        <w:rPr>
          <w:rFonts w:hint="eastAsia" w:ascii="仿宋" w:hAnsi="仿宋" w:eastAsia="仿宋" w:cs="仿宋"/>
          <w:sz w:val="28"/>
          <w:szCs w:val="28"/>
          <w:lang w:val="en-US" w:eastAsia="zh-CN"/>
        </w:rPr>
        <w:t>下滑页面到最底部【安全信息】栏进行更改。</w:t>
      </w:r>
    </w:p>
    <w:p w14:paraId="316A5F0A">
      <w:pPr>
        <w:rPr>
          <w:rFonts w:hint="eastAsia" w:ascii="仿宋" w:hAnsi="仿宋" w:eastAsia="仿宋" w:cs="仿宋"/>
          <w:sz w:val="28"/>
          <w:szCs w:val="28"/>
        </w:rPr>
      </w:pPr>
      <w:bookmarkStart w:id="19" w:name="_Hlk58253892"/>
      <w:r>
        <w:drawing>
          <wp:inline distT="0" distB="0" distL="114300" distR="114300">
            <wp:extent cx="5262245" cy="2010410"/>
            <wp:effectExtent l="0" t="0" r="10795" b="1270"/>
            <wp:docPr id="13"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5"/>
                    <pic:cNvPicPr>
                      <a:picLocks noChangeAspect="1"/>
                    </pic:cNvPicPr>
                  </pic:nvPicPr>
                  <pic:blipFill>
                    <a:blip r:embed="rId28"/>
                    <a:stretch>
                      <a:fillRect/>
                    </a:stretch>
                  </pic:blipFill>
                  <pic:spPr>
                    <a:xfrm>
                      <a:off x="0" y="0"/>
                      <a:ext cx="5262245" cy="2010410"/>
                    </a:xfrm>
                    <a:prstGeom prst="rect">
                      <a:avLst/>
                    </a:prstGeom>
                    <a:noFill/>
                    <a:ln>
                      <a:noFill/>
                    </a:ln>
                  </pic:spPr>
                </pic:pic>
              </a:graphicData>
            </a:graphic>
          </wp:inline>
        </w:drawing>
      </w:r>
    </w:p>
    <w:p w14:paraId="01A150EF">
      <w:pPr>
        <w:numPr>
          <w:ilvl w:val="0"/>
          <w:numId w:val="5"/>
        </w:numPr>
        <w:bidi w:val="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如何上传电子签名</w:t>
      </w:r>
    </w:p>
    <w:p w14:paraId="213A6FAF">
      <w:pPr>
        <w:pStyle w:val="2"/>
        <w:ind w:left="0" w:leftChars="0" w:firstLine="0" w:firstLineChars="0"/>
        <w:rPr>
          <w:rFonts w:hint="eastAsia" w:ascii="仿宋" w:hAnsi="仿宋" w:eastAsia="仿宋" w:cs="仿宋"/>
          <w:kern w:val="2"/>
          <w:sz w:val="28"/>
          <w:szCs w:val="28"/>
          <w:lang w:val="en-US" w:eastAsia="zh-Hans" w:bidi="ar-SA"/>
        </w:rPr>
      </w:pPr>
      <w:r>
        <w:rPr>
          <w:rFonts w:hint="eastAsia" w:ascii="仿宋" w:hAnsi="仿宋" w:eastAsia="仿宋" w:cs="仿宋"/>
          <w:kern w:val="2"/>
          <w:sz w:val="28"/>
          <w:szCs w:val="28"/>
          <w:lang w:val="en-US" w:eastAsia="zh-CN" w:bidi="ar-SA"/>
        </w:rPr>
        <w:t>方式一、</w:t>
      </w:r>
      <w:r>
        <w:rPr>
          <w:rFonts w:hint="eastAsia" w:ascii="仿宋" w:hAnsi="仿宋" w:eastAsia="仿宋" w:cs="仿宋"/>
          <w:kern w:val="2"/>
          <w:sz w:val="28"/>
          <w:szCs w:val="28"/>
          <w:lang w:val="en-US" w:eastAsia="zh-Hans" w:bidi="ar-SA"/>
        </w:rPr>
        <w:t>推荐使用【微信扫码】手写签名，20秒操作搞定。</w:t>
      </w:r>
    </w:p>
    <w:p w14:paraId="020B958A">
      <w:pPr>
        <w:pStyle w:val="2"/>
        <w:ind w:left="0" w:leftChars="0" w:firstLine="0" w:firstLineChars="0"/>
        <w:rPr>
          <w:rFonts w:hint="eastAsia" w:ascii="仿宋" w:hAnsi="仿宋" w:eastAsia="仿宋" w:cs="仿宋"/>
        </w:rPr>
      </w:pPr>
      <w:r>
        <w:rPr>
          <w:rFonts w:hint="eastAsia" w:ascii="仿宋" w:hAnsi="仿宋" w:eastAsia="仿宋" w:cs="仿宋"/>
        </w:rPr>
        <w:drawing>
          <wp:inline distT="0" distB="0" distL="114300" distR="114300">
            <wp:extent cx="5262880" cy="2419350"/>
            <wp:effectExtent l="0" t="0" r="4445" b="0"/>
            <wp:docPr id="106"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图片 19"/>
                    <pic:cNvPicPr>
                      <a:picLocks noChangeAspect="1"/>
                    </pic:cNvPicPr>
                  </pic:nvPicPr>
                  <pic:blipFill>
                    <a:blip r:embed="rId29"/>
                    <a:stretch>
                      <a:fillRect/>
                    </a:stretch>
                  </pic:blipFill>
                  <pic:spPr>
                    <a:xfrm>
                      <a:off x="0" y="0"/>
                      <a:ext cx="5262880" cy="2419350"/>
                    </a:xfrm>
                    <a:prstGeom prst="rect">
                      <a:avLst/>
                    </a:prstGeom>
                    <a:noFill/>
                    <a:ln>
                      <a:noFill/>
                    </a:ln>
                  </pic:spPr>
                </pic:pic>
              </a:graphicData>
            </a:graphic>
          </wp:inline>
        </w:drawing>
      </w:r>
    </w:p>
    <w:p w14:paraId="7E4C4C5F">
      <w:pPr>
        <w:pStyle w:val="2"/>
        <w:keepNext w:val="0"/>
        <w:keepLines w:val="0"/>
        <w:pageBreakBefore w:val="0"/>
        <w:widowControl w:val="0"/>
        <w:kinsoku/>
        <w:wordWrap/>
        <w:overflowPunct/>
        <w:topLinePunct w:val="0"/>
        <w:autoSpaceDE/>
        <w:autoSpaceDN/>
        <w:bidi w:val="0"/>
        <w:adjustRightInd/>
        <w:snapToGrid/>
        <w:ind w:left="0" w:firstLine="0" w:firstLineChars="0"/>
        <w:jc w:val="both"/>
        <w:textAlignment w:val="auto"/>
        <w:rPr>
          <w:rFonts w:hint="eastAsia" w:ascii="仿宋" w:hAnsi="仿宋" w:eastAsia="仿宋" w:cs="仿宋"/>
          <w:kern w:val="2"/>
          <w:sz w:val="28"/>
          <w:szCs w:val="28"/>
          <w:lang w:val="en-US" w:eastAsia="zh-Hans" w:bidi="ar-SA"/>
        </w:rPr>
      </w:pPr>
      <w:r>
        <w:rPr>
          <w:rFonts w:hint="eastAsia" w:ascii="仿宋" w:hAnsi="仿宋" w:eastAsia="仿宋" w:cs="仿宋"/>
          <w:kern w:val="2"/>
          <w:sz w:val="28"/>
          <w:szCs w:val="28"/>
          <w:lang w:val="en-US" w:eastAsia="zh-Hans" w:bidi="ar-SA"/>
        </w:rPr>
        <w:t>在手机界面上手写签名后，点击【确认】</w:t>
      </w:r>
    </w:p>
    <w:p w14:paraId="53E4897E">
      <w:pPr>
        <w:pStyle w:val="2"/>
        <w:keepNext w:val="0"/>
        <w:keepLines w:val="0"/>
        <w:pageBreakBefore w:val="0"/>
        <w:widowControl w:val="0"/>
        <w:kinsoku/>
        <w:wordWrap/>
        <w:overflowPunct/>
        <w:topLinePunct w:val="0"/>
        <w:autoSpaceDE/>
        <w:autoSpaceDN/>
        <w:bidi w:val="0"/>
        <w:adjustRightInd/>
        <w:snapToGrid/>
        <w:ind w:left="0" w:firstLine="0" w:firstLineChars="0"/>
        <w:jc w:val="both"/>
        <w:textAlignment w:val="auto"/>
        <w:rPr>
          <w:rFonts w:hint="eastAsia" w:ascii="仿宋" w:hAnsi="仿宋" w:eastAsia="仿宋" w:cs="仿宋"/>
        </w:rPr>
      </w:pPr>
      <w:r>
        <w:rPr>
          <w:rFonts w:hint="eastAsia" w:ascii="仿宋" w:hAnsi="仿宋" w:eastAsia="仿宋" w:cs="仿宋"/>
        </w:rPr>
        <w:drawing>
          <wp:inline distT="0" distB="0" distL="114300" distR="114300">
            <wp:extent cx="2249170" cy="5241290"/>
            <wp:effectExtent l="0" t="0" r="16510" b="17780"/>
            <wp:docPr id="101"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图片 10"/>
                    <pic:cNvPicPr>
                      <a:picLocks noChangeAspect="1"/>
                    </pic:cNvPicPr>
                  </pic:nvPicPr>
                  <pic:blipFill>
                    <a:blip r:embed="rId30"/>
                    <a:stretch>
                      <a:fillRect/>
                    </a:stretch>
                  </pic:blipFill>
                  <pic:spPr>
                    <a:xfrm rot="16200000">
                      <a:off x="0" y="0"/>
                      <a:ext cx="2249170" cy="5241290"/>
                    </a:xfrm>
                    <a:prstGeom prst="rect">
                      <a:avLst/>
                    </a:prstGeom>
                    <a:noFill/>
                    <a:ln>
                      <a:noFill/>
                    </a:ln>
                  </pic:spPr>
                </pic:pic>
              </a:graphicData>
            </a:graphic>
          </wp:inline>
        </w:drawing>
      </w:r>
    </w:p>
    <w:p w14:paraId="7EE2CC29">
      <w:pPr>
        <w:pStyle w:val="2"/>
        <w:ind w:left="0" w:leftChars="0" w:firstLine="0" w:firstLineChars="0"/>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方式二、通过拍照上传签名</w:t>
      </w:r>
    </w:p>
    <w:p w14:paraId="16EDEEC2">
      <w:pPr>
        <w:pStyle w:val="2"/>
        <w:keepNext w:val="0"/>
        <w:keepLines w:val="0"/>
        <w:pageBreakBefore w:val="0"/>
        <w:widowControl w:val="0"/>
        <w:kinsoku/>
        <w:wordWrap/>
        <w:overflowPunct/>
        <w:topLinePunct w:val="0"/>
        <w:autoSpaceDE/>
        <w:autoSpaceDN/>
        <w:bidi w:val="0"/>
        <w:adjustRightInd/>
        <w:snapToGrid/>
        <w:ind w:left="0" w:firstLine="0" w:firstLineChars="0"/>
        <w:jc w:val="both"/>
        <w:textAlignment w:val="auto"/>
        <w:rPr>
          <w:rFonts w:hint="eastAsia" w:ascii="仿宋" w:hAnsi="仿宋" w:eastAsia="仿宋" w:cs="仿宋"/>
        </w:rPr>
      </w:pPr>
      <w:r>
        <w:rPr>
          <w:rFonts w:hint="eastAsia" w:ascii="仿宋" w:hAnsi="仿宋" w:eastAsia="仿宋" w:cs="仿宋"/>
        </w:rPr>
        <w:drawing>
          <wp:inline distT="0" distB="0" distL="114300" distR="114300">
            <wp:extent cx="5258435" cy="2689225"/>
            <wp:effectExtent l="0" t="0" r="8890" b="6350"/>
            <wp:docPr id="107"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图片 26"/>
                    <pic:cNvPicPr>
                      <a:picLocks noChangeAspect="1"/>
                    </pic:cNvPicPr>
                  </pic:nvPicPr>
                  <pic:blipFill>
                    <a:blip r:embed="rId31"/>
                    <a:stretch>
                      <a:fillRect/>
                    </a:stretch>
                  </pic:blipFill>
                  <pic:spPr>
                    <a:xfrm>
                      <a:off x="0" y="0"/>
                      <a:ext cx="5258435" cy="2689225"/>
                    </a:xfrm>
                    <a:prstGeom prst="rect">
                      <a:avLst/>
                    </a:prstGeom>
                    <a:noFill/>
                    <a:ln>
                      <a:noFill/>
                    </a:ln>
                  </pic:spPr>
                </pic:pic>
              </a:graphicData>
            </a:graphic>
          </wp:inline>
        </w:drawing>
      </w:r>
    </w:p>
    <w:p w14:paraId="50F5277B">
      <w:pPr>
        <w:pStyle w:val="2"/>
        <w:ind w:left="0" w:leftChars="0" w:firstLine="0" w:firstLineChars="0"/>
        <w:rPr>
          <w:rFonts w:hint="eastAsia" w:ascii="仿宋" w:hAnsi="仿宋" w:eastAsia="仿宋" w:cs="仿宋"/>
          <w:kern w:val="2"/>
          <w:sz w:val="28"/>
          <w:szCs w:val="28"/>
          <w:lang w:val="en-US" w:eastAsia="zh-Hans" w:bidi="ar-SA"/>
        </w:rPr>
      </w:pPr>
      <w:r>
        <w:rPr>
          <w:rFonts w:hint="eastAsia" w:ascii="仿宋" w:hAnsi="仿宋" w:eastAsia="仿宋" w:cs="仿宋"/>
          <w:kern w:val="2"/>
          <w:sz w:val="28"/>
          <w:szCs w:val="28"/>
          <w:lang w:val="en-US" w:eastAsia="zh-Hans" w:bidi="ar-SA"/>
        </w:rPr>
        <w:t>点击【预览】后，在系统就能看到您的签名效果啦！</w:t>
      </w:r>
    </w:p>
    <w:p w14:paraId="4FBBDBA4">
      <w:pPr>
        <w:pStyle w:val="5"/>
        <w:keepNext/>
        <w:keepLines/>
        <w:pageBreakBefore w:val="0"/>
        <w:widowControl w:val="0"/>
        <w:numPr>
          <w:ilvl w:val="0"/>
          <w:numId w:val="1"/>
        </w:numPr>
        <w:kinsoku/>
        <w:wordWrap/>
        <w:overflowPunct/>
        <w:topLinePunct w:val="0"/>
        <w:autoSpaceDE/>
        <w:autoSpaceDN/>
        <w:bidi w:val="0"/>
        <w:adjustRightInd/>
        <w:snapToGrid/>
        <w:spacing w:before="0" w:after="0" w:line="720" w:lineRule="auto"/>
        <w:textAlignment w:val="auto"/>
        <w:rPr>
          <w:rFonts w:hint="eastAsia" w:ascii="仿宋" w:hAnsi="仿宋" w:eastAsia="仿宋" w:cs="仿宋"/>
          <w:lang w:val="en-US" w:eastAsia="zh-CN"/>
        </w:rPr>
      </w:pPr>
      <w:bookmarkStart w:id="20" w:name="_Toc14550"/>
      <w:bookmarkStart w:id="21" w:name="_Toc5335"/>
      <w:r>
        <w:rPr>
          <w:rFonts w:hint="eastAsia" w:ascii="仿宋" w:hAnsi="仿宋" w:eastAsia="仿宋" w:cs="仿宋"/>
          <w:lang w:val="en-US" w:eastAsia="zh-CN"/>
        </w:rPr>
        <w:t>在线客服</w:t>
      </w:r>
      <w:bookmarkEnd w:id="20"/>
      <w:bookmarkEnd w:id="21"/>
    </w:p>
    <w:p w14:paraId="218F6F24">
      <w:pPr>
        <w:numPr>
          <w:ilvl w:val="0"/>
          <w:numId w:val="0"/>
        </w:numPr>
        <w:spacing w:line="576" w:lineRule="auto"/>
        <w:ind w:leftChars="0"/>
        <w:outlineLvl w:val="9"/>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1.系统右下角可以联系在线客服</w:t>
      </w:r>
      <w:r>
        <w:rPr>
          <w:rFonts w:hint="eastAsia" w:ascii="仿宋" w:hAnsi="仿宋" w:eastAsia="仿宋" w:cs="仿宋"/>
          <w:sz w:val="28"/>
          <w:szCs w:val="28"/>
          <w:lang w:val="en-US" w:eastAsia="zh-CN"/>
        </w:rPr>
        <w:br w:type="textWrapping"/>
      </w:r>
      <w:r>
        <w:drawing>
          <wp:inline distT="0" distB="0" distL="114300" distR="114300">
            <wp:extent cx="5272405" cy="2390140"/>
            <wp:effectExtent l="0" t="0" r="635" b="2540"/>
            <wp:docPr id="14"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6"/>
                    <pic:cNvPicPr>
                      <a:picLocks noChangeAspect="1"/>
                    </pic:cNvPicPr>
                  </pic:nvPicPr>
                  <pic:blipFill>
                    <a:blip r:embed="rId32"/>
                    <a:stretch>
                      <a:fillRect/>
                    </a:stretch>
                  </pic:blipFill>
                  <pic:spPr>
                    <a:xfrm>
                      <a:off x="0" y="0"/>
                      <a:ext cx="5272405" cy="2390140"/>
                    </a:xfrm>
                    <a:prstGeom prst="rect">
                      <a:avLst/>
                    </a:prstGeom>
                    <a:noFill/>
                    <a:ln>
                      <a:noFill/>
                    </a:ln>
                  </pic:spPr>
                </pic:pic>
              </a:graphicData>
            </a:graphic>
          </wp:inline>
        </w:drawing>
      </w:r>
      <w:r>
        <w:rPr>
          <w:rFonts w:hint="eastAsia" w:ascii="仿宋" w:hAnsi="仿宋" w:eastAsia="仿宋" w:cs="仿宋"/>
          <w:b w:val="0"/>
          <w:bCs w:val="0"/>
          <w:kern w:val="2"/>
          <w:sz w:val="28"/>
          <w:szCs w:val="28"/>
          <w:lang w:val="en-US" w:eastAsia="zh-CN" w:bidi="ar-SA"/>
        </w:rPr>
        <w:br w:type="textWrapping"/>
      </w:r>
      <w:r>
        <w:rPr>
          <w:rFonts w:hint="eastAsia" w:ascii="仿宋" w:hAnsi="仿宋" w:eastAsia="仿宋" w:cs="仿宋"/>
          <w:sz w:val="28"/>
          <w:szCs w:val="28"/>
          <w:lang w:val="en-US" w:eastAsia="zh-CN"/>
        </w:rPr>
        <w:t>2.电话联系</w:t>
      </w:r>
      <w:r>
        <w:rPr>
          <w:rFonts w:hint="eastAsia" w:ascii="仿宋" w:hAnsi="仿宋" w:eastAsia="仿宋" w:cs="仿宋"/>
          <w:sz w:val="28"/>
          <w:szCs w:val="28"/>
          <w:lang w:val="en-US" w:eastAsia="zh-CN"/>
        </w:rPr>
        <w:br w:type="textWrapping"/>
      </w:r>
      <w:r>
        <w:rPr>
          <w:rFonts w:hint="eastAsia" w:ascii="仿宋" w:hAnsi="仿宋" w:eastAsia="仿宋" w:cs="仿宋"/>
          <w:sz w:val="28"/>
          <w:szCs w:val="28"/>
          <w:lang w:val="en-US" w:eastAsia="zh-CN"/>
        </w:rPr>
        <w:t>咨询热线：400-699-3389（9：00-21：00）</w:t>
      </w:r>
    </w:p>
    <w:p w14:paraId="7BAF6139">
      <w:pPr>
        <w:rPr>
          <w:rFonts w:hint="eastAsia" w:ascii="宋体" w:hAnsi="宋体" w:eastAsia="宋体" w:cs="宋体"/>
          <w:sz w:val="28"/>
          <w:szCs w:val="28"/>
        </w:rPr>
      </w:pPr>
      <w:r>
        <w:rPr>
          <w:rFonts w:hint="eastAsia" w:ascii="仿宋" w:hAnsi="仿宋" w:eastAsia="仿宋" w:cs="仿宋"/>
          <w:sz w:val="28"/>
          <w:szCs w:val="28"/>
          <w:lang w:val="en-US" w:eastAsia="zh-CN"/>
        </w:rPr>
        <w:t>人工客服在线时间：8：30-23：30</w:t>
      </w:r>
      <w:bookmarkEnd w:id="19"/>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 w:name="等线 Light">
    <w:panose1 w:val="02010600030101010101"/>
    <w:charset w:val="86"/>
    <w:family w:val="auto"/>
    <w:pitch w:val="default"/>
    <w:sig w:usb0="A00002BF" w:usb1="38CF7CFA" w:usb2="00000016" w:usb3="00000000" w:csb0="0004000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D96A2B">
    <w:pPr>
      <w:pStyle w:val="9"/>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6605EA9">
                          <w:pPr>
                            <w:pStyle w:val="9"/>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22</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14:paraId="26605EA9">
                    <w:pPr>
                      <w:pStyle w:val="9"/>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22</w:t>
                    </w:r>
                    <w:r>
                      <w:fldChar w:fldCharType="end"/>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0CF595">
    <w:pPr>
      <w:pStyle w:val="10"/>
    </w:pPr>
    <w:r>
      <w:rPr>
        <w:rFonts w:hint="eastAsia" w:eastAsia="宋体"/>
      </w:rPr>
      <w:t xml:space="preserve">                                                                             </w:t>
    </w:r>
    <w:r>
      <w:rPr>
        <w:rFonts w:hint="eastAsia" w:eastAsia="宋体"/>
      </w:rPr>
      <w:drawing>
        <wp:inline distT="0" distB="0" distL="114300" distR="114300">
          <wp:extent cx="848360" cy="363855"/>
          <wp:effectExtent l="0" t="0" r="0" b="0"/>
          <wp:docPr id="2" name="图片 2" descr="G格子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G格子达"/>
                  <pic:cNvPicPr>
                    <a:picLocks noChangeAspect="1"/>
                  </pic:cNvPicPr>
                </pic:nvPicPr>
                <pic:blipFill>
                  <a:blip r:embed="rId1"/>
                  <a:stretch>
                    <a:fillRect/>
                  </a:stretch>
                </pic:blipFill>
                <pic:spPr>
                  <a:xfrm>
                    <a:off x="0" y="0"/>
                    <a:ext cx="848360" cy="363855"/>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2B528C1"/>
    <w:multiLevelType w:val="multilevel"/>
    <w:tmpl w:val="C2B528C1"/>
    <w:lvl w:ilvl="0" w:tentative="0">
      <w:start w:val="1"/>
      <w:numFmt w:val="decimal"/>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
    <w:nsid w:val="DA6FD715"/>
    <w:multiLevelType w:val="singleLevel"/>
    <w:tmpl w:val="DA6FD715"/>
    <w:lvl w:ilvl="0" w:tentative="0">
      <w:start w:val="1"/>
      <w:numFmt w:val="bullet"/>
      <w:lvlText w:val=""/>
      <w:lvlJc w:val="left"/>
      <w:pPr>
        <w:ind w:left="420" w:hanging="420"/>
      </w:pPr>
      <w:rPr>
        <w:rFonts w:hint="default" w:ascii="Wingdings" w:hAnsi="Wingdings"/>
      </w:rPr>
    </w:lvl>
  </w:abstractNum>
  <w:abstractNum w:abstractNumId="2">
    <w:nsid w:val="EF37C628"/>
    <w:multiLevelType w:val="singleLevel"/>
    <w:tmpl w:val="EF37C628"/>
    <w:lvl w:ilvl="0" w:tentative="0">
      <w:start w:val="1"/>
      <w:numFmt w:val="chineseCounting"/>
      <w:suff w:val="nothing"/>
      <w:lvlText w:val="%1、"/>
      <w:lvlJc w:val="left"/>
      <w:pPr>
        <w:ind w:left="0"/>
      </w:pPr>
      <w:rPr>
        <w:rFonts w:hint="eastAsia"/>
      </w:rPr>
    </w:lvl>
  </w:abstractNum>
  <w:abstractNum w:abstractNumId="3">
    <w:nsid w:val="FAA93420"/>
    <w:multiLevelType w:val="singleLevel"/>
    <w:tmpl w:val="FAA93420"/>
    <w:lvl w:ilvl="0" w:tentative="0">
      <w:start w:val="1"/>
      <w:numFmt w:val="decimal"/>
      <w:lvlText w:val="%1)"/>
      <w:lvlJc w:val="left"/>
      <w:pPr>
        <w:tabs>
          <w:tab w:val="left" w:pos="312"/>
        </w:tabs>
      </w:pPr>
    </w:lvl>
  </w:abstractNum>
  <w:abstractNum w:abstractNumId="4">
    <w:nsid w:val="1EB9602B"/>
    <w:multiLevelType w:val="singleLevel"/>
    <w:tmpl w:val="1EB9602B"/>
    <w:lvl w:ilvl="0" w:tentative="0">
      <w:start w:val="2"/>
      <w:numFmt w:val="decimal"/>
      <w:suff w:val="nothing"/>
      <w:lvlText w:val="%1、"/>
      <w:lvlJc w:val="left"/>
    </w:lvl>
  </w:abstractNum>
  <w:num w:numId="1">
    <w:abstractNumId w:val="2"/>
  </w:num>
  <w:num w:numId="2">
    <w:abstractNumId w:val="1"/>
  </w:num>
  <w:num w:numId="3">
    <w:abstractNumId w:val="3"/>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jk5YjE0MGYzZDVkMzhmODBkYWQ4ZWUzYjE1MWQxNzAifQ=="/>
    <w:docVar w:name="KSO_WPS_MARK_KEY" w:val="b4a03c61-9881-40fd-95fe-aa59c11d9d6a"/>
  </w:docVars>
  <w:rsids>
    <w:rsidRoot w:val="000577E8"/>
    <w:rsid w:val="00004DB9"/>
    <w:rsid w:val="00036988"/>
    <w:rsid w:val="000577E8"/>
    <w:rsid w:val="00093857"/>
    <w:rsid w:val="000C4FD2"/>
    <w:rsid w:val="000C5E7D"/>
    <w:rsid w:val="00111E49"/>
    <w:rsid w:val="00131162"/>
    <w:rsid w:val="00172C5E"/>
    <w:rsid w:val="001A3B15"/>
    <w:rsid w:val="001D0BE0"/>
    <w:rsid w:val="00260FBF"/>
    <w:rsid w:val="00261D8B"/>
    <w:rsid w:val="002E4964"/>
    <w:rsid w:val="00311817"/>
    <w:rsid w:val="00320AF9"/>
    <w:rsid w:val="0038100E"/>
    <w:rsid w:val="00383FD8"/>
    <w:rsid w:val="0039676B"/>
    <w:rsid w:val="003E303D"/>
    <w:rsid w:val="003F16F8"/>
    <w:rsid w:val="00422B5A"/>
    <w:rsid w:val="0042792F"/>
    <w:rsid w:val="00446E50"/>
    <w:rsid w:val="00463358"/>
    <w:rsid w:val="004B24D0"/>
    <w:rsid w:val="004B2605"/>
    <w:rsid w:val="00501FB4"/>
    <w:rsid w:val="005060F6"/>
    <w:rsid w:val="005337C5"/>
    <w:rsid w:val="0055440C"/>
    <w:rsid w:val="005545F5"/>
    <w:rsid w:val="00555466"/>
    <w:rsid w:val="00585492"/>
    <w:rsid w:val="005A2AC2"/>
    <w:rsid w:val="005B4761"/>
    <w:rsid w:val="005B60DD"/>
    <w:rsid w:val="005E2999"/>
    <w:rsid w:val="006163A5"/>
    <w:rsid w:val="006529A2"/>
    <w:rsid w:val="006651FD"/>
    <w:rsid w:val="006673B7"/>
    <w:rsid w:val="00685172"/>
    <w:rsid w:val="00686335"/>
    <w:rsid w:val="006A7105"/>
    <w:rsid w:val="006C5C95"/>
    <w:rsid w:val="006D10CF"/>
    <w:rsid w:val="007006A7"/>
    <w:rsid w:val="00724D46"/>
    <w:rsid w:val="00744FD7"/>
    <w:rsid w:val="00806CAC"/>
    <w:rsid w:val="00836687"/>
    <w:rsid w:val="008A01CB"/>
    <w:rsid w:val="008B2F2E"/>
    <w:rsid w:val="008D1709"/>
    <w:rsid w:val="00906736"/>
    <w:rsid w:val="00935EEE"/>
    <w:rsid w:val="009464B3"/>
    <w:rsid w:val="00974909"/>
    <w:rsid w:val="009A0CB4"/>
    <w:rsid w:val="009B4C22"/>
    <w:rsid w:val="009E038B"/>
    <w:rsid w:val="009F174D"/>
    <w:rsid w:val="00A31864"/>
    <w:rsid w:val="00A348EF"/>
    <w:rsid w:val="00A43911"/>
    <w:rsid w:val="00A55240"/>
    <w:rsid w:val="00A55E4F"/>
    <w:rsid w:val="00A65C94"/>
    <w:rsid w:val="00A84744"/>
    <w:rsid w:val="00AC304E"/>
    <w:rsid w:val="00AD280F"/>
    <w:rsid w:val="00B04AC1"/>
    <w:rsid w:val="00B13249"/>
    <w:rsid w:val="00B16145"/>
    <w:rsid w:val="00B1614B"/>
    <w:rsid w:val="00B24A26"/>
    <w:rsid w:val="00B6024A"/>
    <w:rsid w:val="00B716ED"/>
    <w:rsid w:val="00B77ED8"/>
    <w:rsid w:val="00B80EE0"/>
    <w:rsid w:val="00B90A33"/>
    <w:rsid w:val="00B94170"/>
    <w:rsid w:val="00BD40C4"/>
    <w:rsid w:val="00BD7578"/>
    <w:rsid w:val="00C05A60"/>
    <w:rsid w:val="00C27E7F"/>
    <w:rsid w:val="00CD227C"/>
    <w:rsid w:val="00CD4BAD"/>
    <w:rsid w:val="00D204A8"/>
    <w:rsid w:val="00D328C6"/>
    <w:rsid w:val="00D73CCF"/>
    <w:rsid w:val="00D855FF"/>
    <w:rsid w:val="00DA4748"/>
    <w:rsid w:val="00E20979"/>
    <w:rsid w:val="00E46FA5"/>
    <w:rsid w:val="00E74B93"/>
    <w:rsid w:val="00EA686A"/>
    <w:rsid w:val="00ED6426"/>
    <w:rsid w:val="00EF450A"/>
    <w:rsid w:val="00F262B7"/>
    <w:rsid w:val="00F35AA0"/>
    <w:rsid w:val="00F86BB7"/>
    <w:rsid w:val="00FA06AF"/>
    <w:rsid w:val="00FD3A2B"/>
    <w:rsid w:val="00FF73A2"/>
    <w:rsid w:val="020A67D0"/>
    <w:rsid w:val="04D77114"/>
    <w:rsid w:val="05C4476A"/>
    <w:rsid w:val="06DA69AD"/>
    <w:rsid w:val="073A3778"/>
    <w:rsid w:val="09A47F6D"/>
    <w:rsid w:val="09F605F0"/>
    <w:rsid w:val="0A785AB4"/>
    <w:rsid w:val="0ADA0300"/>
    <w:rsid w:val="0D4236A3"/>
    <w:rsid w:val="0F931DEF"/>
    <w:rsid w:val="0FA3305E"/>
    <w:rsid w:val="0FC2166A"/>
    <w:rsid w:val="142005DD"/>
    <w:rsid w:val="16A03A8A"/>
    <w:rsid w:val="17E03DA7"/>
    <w:rsid w:val="182A4A78"/>
    <w:rsid w:val="18CB77BB"/>
    <w:rsid w:val="1A4563F8"/>
    <w:rsid w:val="1BD85A77"/>
    <w:rsid w:val="1C2B2A7C"/>
    <w:rsid w:val="1D2C42A7"/>
    <w:rsid w:val="1DF7414A"/>
    <w:rsid w:val="1E4060A4"/>
    <w:rsid w:val="1E9B5C80"/>
    <w:rsid w:val="1FD472D1"/>
    <w:rsid w:val="23056F12"/>
    <w:rsid w:val="26546D84"/>
    <w:rsid w:val="28D01B40"/>
    <w:rsid w:val="29A92983"/>
    <w:rsid w:val="2D981E5D"/>
    <w:rsid w:val="2DBF4E1C"/>
    <w:rsid w:val="2E5C489E"/>
    <w:rsid w:val="2F5068B1"/>
    <w:rsid w:val="2FE90860"/>
    <w:rsid w:val="310026C2"/>
    <w:rsid w:val="31AF326D"/>
    <w:rsid w:val="33623D5E"/>
    <w:rsid w:val="33791743"/>
    <w:rsid w:val="33856CEF"/>
    <w:rsid w:val="33D7599C"/>
    <w:rsid w:val="34FD0787"/>
    <w:rsid w:val="352F5F16"/>
    <w:rsid w:val="365A2BDE"/>
    <w:rsid w:val="38B4055C"/>
    <w:rsid w:val="4077434C"/>
    <w:rsid w:val="416F5646"/>
    <w:rsid w:val="448F442D"/>
    <w:rsid w:val="457E7C31"/>
    <w:rsid w:val="45C13588"/>
    <w:rsid w:val="489C032E"/>
    <w:rsid w:val="4919317B"/>
    <w:rsid w:val="49CC689F"/>
    <w:rsid w:val="4A940153"/>
    <w:rsid w:val="4AC1067A"/>
    <w:rsid w:val="4B57267E"/>
    <w:rsid w:val="4B7E63ED"/>
    <w:rsid w:val="4CFB4E0D"/>
    <w:rsid w:val="4F253520"/>
    <w:rsid w:val="50E772C9"/>
    <w:rsid w:val="50EB1DF4"/>
    <w:rsid w:val="560A349C"/>
    <w:rsid w:val="56472718"/>
    <w:rsid w:val="59CB5538"/>
    <w:rsid w:val="5AD674E6"/>
    <w:rsid w:val="5B915212"/>
    <w:rsid w:val="5CC13851"/>
    <w:rsid w:val="5E8B6376"/>
    <w:rsid w:val="5EE66C4A"/>
    <w:rsid w:val="69243C3E"/>
    <w:rsid w:val="6C252B58"/>
    <w:rsid w:val="6D941A3B"/>
    <w:rsid w:val="6F440505"/>
    <w:rsid w:val="70CD6C2E"/>
    <w:rsid w:val="757A74A6"/>
    <w:rsid w:val="795A05D4"/>
    <w:rsid w:val="7D5A3D48"/>
    <w:rsid w:val="7D982D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qFormat="1" w:unhideWhenUsed="0" w:uiPriority="0" w:semiHidden="0"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5">
    <w:name w:val="heading 1"/>
    <w:basedOn w:val="1"/>
    <w:next w:val="1"/>
    <w:link w:val="18"/>
    <w:qFormat/>
    <w:uiPriority w:val="9"/>
    <w:pPr>
      <w:keepNext/>
      <w:keepLines/>
      <w:spacing w:before="340" w:after="330" w:line="578" w:lineRule="auto"/>
      <w:outlineLvl w:val="0"/>
    </w:pPr>
    <w:rPr>
      <w:b/>
      <w:bCs/>
      <w:kern w:val="44"/>
      <w:sz w:val="44"/>
      <w:szCs w:val="44"/>
    </w:rPr>
  </w:style>
  <w:style w:type="paragraph" w:styleId="6">
    <w:name w:val="heading 2"/>
    <w:basedOn w:val="1"/>
    <w:next w:val="1"/>
    <w:link w:val="19"/>
    <w:unhideWhenUsed/>
    <w:qFormat/>
    <w:uiPriority w:val="9"/>
    <w:pPr>
      <w:keepNext/>
      <w:keepLines/>
      <w:spacing w:before="260" w:after="260" w:line="416" w:lineRule="auto"/>
      <w:ind w:left="420"/>
      <w:outlineLvl w:val="1"/>
    </w:pPr>
    <w:rPr>
      <w:rFonts w:ascii="Times New Roman" w:hAnsi="Times New Roman" w:eastAsia="微软雅黑" w:cstheme="majorBidi"/>
      <w:b/>
      <w:bCs/>
      <w:sz w:val="32"/>
      <w:szCs w:val="32"/>
    </w:rPr>
  </w:style>
  <w:style w:type="character" w:default="1" w:styleId="15">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qFormat/>
    <w:uiPriority w:val="0"/>
    <w:pPr>
      <w:ind w:firstLine="420" w:firstLineChars="200"/>
    </w:pPr>
  </w:style>
  <w:style w:type="paragraph" w:styleId="3">
    <w:name w:val="Body Text Indent"/>
    <w:basedOn w:val="1"/>
    <w:next w:val="4"/>
    <w:qFormat/>
    <w:uiPriority w:val="0"/>
    <w:pPr>
      <w:ind w:left="420"/>
    </w:pPr>
  </w:style>
  <w:style w:type="paragraph" w:styleId="4">
    <w:name w:val="envelope return"/>
    <w:basedOn w:val="1"/>
    <w:qFormat/>
    <w:uiPriority w:val="0"/>
    <w:pPr>
      <w:snapToGrid w:val="0"/>
    </w:pPr>
    <w:rPr>
      <w:rFonts w:ascii="Arial" w:hAnsi="Arial"/>
    </w:rPr>
  </w:style>
  <w:style w:type="paragraph" w:styleId="7">
    <w:name w:val="toc 3"/>
    <w:basedOn w:val="1"/>
    <w:next w:val="1"/>
    <w:unhideWhenUsed/>
    <w:qFormat/>
    <w:uiPriority w:val="39"/>
    <w:pPr>
      <w:widowControl/>
      <w:spacing w:after="100" w:line="259" w:lineRule="auto"/>
      <w:ind w:left="440"/>
      <w:jc w:val="left"/>
    </w:pPr>
    <w:rPr>
      <w:rFonts w:cs="Times New Roman"/>
      <w:kern w:val="0"/>
      <w:sz w:val="22"/>
    </w:rPr>
  </w:style>
  <w:style w:type="paragraph" w:styleId="8">
    <w:name w:val="Balloon Text"/>
    <w:basedOn w:val="1"/>
    <w:link w:val="25"/>
    <w:semiHidden/>
    <w:unhideWhenUsed/>
    <w:qFormat/>
    <w:uiPriority w:val="99"/>
    <w:rPr>
      <w:sz w:val="18"/>
      <w:szCs w:val="18"/>
    </w:rPr>
  </w:style>
  <w:style w:type="paragraph" w:styleId="9">
    <w:name w:val="footer"/>
    <w:basedOn w:val="1"/>
    <w:link w:val="24"/>
    <w:unhideWhenUsed/>
    <w:qFormat/>
    <w:uiPriority w:val="99"/>
    <w:pPr>
      <w:tabs>
        <w:tab w:val="center" w:pos="4153"/>
        <w:tab w:val="right" w:pos="8306"/>
      </w:tabs>
      <w:snapToGrid w:val="0"/>
      <w:jc w:val="left"/>
    </w:pPr>
    <w:rPr>
      <w:sz w:val="18"/>
      <w:szCs w:val="18"/>
    </w:rPr>
  </w:style>
  <w:style w:type="paragraph" w:styleId="10">
    <w:name w:val="header"/>
    <w:basedOn w:val="1"/>
    <w:link w:val="23"/>
    <w:unhideWhenUsed/>
    <w:qFormat/>
    <w:uiPriority w:val="99"/>
    <w:pPr>
      <w:pBdr>
        <w:bottom w:val="single" w:color="auto" w:sz="6" w:space="1"/>
      </w:pBdr>
      <w:tabs>
        <w:tab w:val="center" w:pos="4153"/>
        <w:tab w:val="right" w:pos="8306"/>
      </w:tabs>
      <w:snapToGrid w:val="0"/>
      <w:jc w:val="center"/>
    </w:pPr>
    <w:rPr>
      <w:sz w:val="18"/>
      <w:szCs w:val="18"/>
    </w:rPr>
  </w:style>
  <w:style w:type="paragraph" w:styleId="11">
    <w:name w:val="toc 1"/>
    <w:basedOn w:val="1"/>
    <w:next w:val="1"/>
    <w:unhideWhenUsed/>
    <w:qFormat/>
    <w:uiPriority w:val="39"/>
    <w:pPr>
      <w:tabs>
        <w:tab w:val="left" w:pos="840"/>
        <w:tab w:val="right" w:leader="dot" w:pos="8296"/>
      </w:tabs>
    </w:pPr>
  </w:style>
  <w:style w:type="paragraph" w:styleId="12">
    <w:name w:val="toc 2"/>
    <w:basedOn w:val="1"/>
    <w:next w:val="1"/>
    <w:unhideWhenUsed/>
    <w:qFormat/>
    <w:uiPriority w:val="39"/>
    <w:pPr>
      <w:ind w:left="420" w:leftChars="200"/>
    </w:pPr>
  </w:style>
  <w:style w:type="paragraph" w:styleId="13">
    <w:name w:val="Normal (Web)"/>
    <w:basedOn w:val="1"/>
    <w:semiHidden/>
    <w:unhideWhenUsed/>
    <w:qFormat/>
    <w:uiPriority w:val="99"/>
    <w:rPr>
      <w:sz w:val="24"/>
    </w:rPr>
  </w:style>
  <w:style w:type="character" w:styleId="16">
    <w:name w:val="FollowedHyperlink"/>
    <w:basedOn w:val="15"/>
    <w:semiHidden/>
    <w:unhideWhenUsed/>
    <w:qFormat/>
    <w:uiPriority w:val="99"/>
    <w:rPr>
      <w:color w:val="954F72" w:themeColor="followedHyperlink"/>
      <w:u w:val="single"/>
      <w14:textFill>
        <w14:solidFill>
          <w14:schemeClr w14:val="folHlink"/>
        </w14:solidFill>
      </w14:textFill>
    </w:rPr>
  </w:style>
  <w:style w:type="character" w:styleId="17">
    <w:name w:val="Hyperlink"/>
    <w:basedOn w:val="15"/>
    <w:unhideWhenUsed/>
    <w:qFormat/>
    <w:uiPriority w:val="99"/>
    <w:rPr>
      <w:color w:val="0000FF"/>
      <w:u w:val="single"/>
    </w:rPr>
  </w:style>
  <w:style w:type="character" w:customStyle="1" w:styleId="18">
    <w:name w:val="标题 1 字符"/>
    <w:basedOn w:val="15"/>
    <w:link w:val="5"/>
    <w:qFormat/>
    <w:uiPriority w:val="9"/>
    <w:rPr>
      <w:b/>
      <w:bCs/>
      <w:kern w:val="44"/>
      <w:sz w:val="44"/>
      <w:szCs w:val="44"/>
    </w:rPr>
  </w:style>
  <w:style w:type="character" w:customStyle="1" w:styleId="19">
    <w:name w:val="标题 2 字符"/>
    <w:basedOn w:val="15"/>
    <w:link w:val="6"/>
    <w:qFormat/>
    <w:uiPriority w:val="9"/>
    <w:rPr>
      <w:rFonts w:ascii="Times New Roman" w:hAnsi="Times New Roman" w:eastAsia="微软雅黑" w:cstheme="majorBidi"/>
      <w:b/>
      <w:bCs/>
      <w:sz w:val="32"/>
      <w:szCs w:val="32"/>
    </w:rPr>
  </w:style>
  <w:style w:type="character" w:customStyle="1" w:styleId="20">
    <w:name w:val="未处理的提及1"/>
    <w:basedOn w:val="15"/>
    <w:semiHidden/>
    <w:unhideWhenUsed/>
    <w:qFormat/>
    <w:uiPriority w:val="99"/>
    <w:rPr>
      <w:color w:val="605E5C"/>
      <w:shd w:val="clear" w:color="auto" w:fill="E1DFDD"/>
    </w:rPr>
  </w:style>
  <w:style w:type="paragraph" w:customStyle="1" w:styleId="21">
    <w:name w:val="TOC 标题1"/>
    <w:basedOn w:val="5"/>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F5597" w:themeColor="accent1" w:themeShade="BF"/>
      <w:kern w:val="0"/>
      <w:sz w:val="32"/>
      <w:szCs w:val="32"/>
    </w:rPr>
  </w:style>
  <w:style w:type="paragraph" w:styleId="22">
    <w:name w:val="List Paragraph"/>
    <w:basedOn w:val="1"/>
    <w:qFormat/>
    <w:uiPriority w:val="34"/>
    <w:pPr>
      <w:ind w:firstLine="420" w:firstLineChars="200"/>
    </w:pPr>
  </w:style>
  <w:style w:type="character" w:customStyle="1" w:styleId="23">
    <w:name w:val="页眉 字符"/>
    <w:basedOn w:val="15"/>
    <w:link w:val="10"/>
    <w:qFormat/>
    <w:uiPriority w:val="99"/>
    <w:rPr>
      <w:sz w:val="18"/>
      <w:szCs w:val="18"/>
    </w:rPr>
  </w:style>
  <w:style w:type="character" w:customStyle="1" w:styleId="24">
    <w:name w:val="页脚 字符"/>
    <w:basedOn w:val="15"/>
    <w:link w:val="9"/>
    <w:qFormat/>
    <w:uiPriority w:val="99"/>
    <w:rPr>
      <w:sz w:val="18"/>
      <w:szCs w:val="18"/>
    </w:rPr>
  </w:style>
  <w:style w:type="character" w:customStyle="1" w:styleId="25">
    <w:name w:val="批注框文本 字符"/>
    <w:basedOn w:val="15"/>
    <w:link w:val="8"/>
    <w:semiHidden/>
    <w:qFormat/>
    <w:uiPriority w:val="99"/>
    <w:rPr>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5" Type="http://schemas.openxmlformats.org/officeDocument/2006/relationships/fontTable" Target="fontTable.xml"/><Relationship Id="rId34" Type="http://schemas.openxmlformats.org/officeDocument/2006/relationships/numbering" Target="numbering.xml"/><Relationship Id="rId33" Type="http://schemas.openxmlformats.org/officeDocument/2006/relationships/customXml" Target="../customXml/item1.xml"/><Relationship Id="rId32" Type="http://schemas.openxmlformats.org/officeDocument/2006/relationships/image" Target="media/image28.png"/><Relationship Id="rId31" Type="http://schemas.openxmlformats.org/officeDocument/2006/relationships/image" Target="media/image27.png"/><Relationship Id="rId30" Type="http://schemas.openxmlformats.org/officeDocument/2006/relationships/image" Target="media/image26.png"/><Relationship Id="rId3" Type="http://schemas.openxmlformats.org/officeDocument/2006/relationships/header" Target="header1.xml"/><Relationship Id="rId29" Type="http://schemas.openxmlformats.org/officeDocument/2006/relationships/image" Target="media/image25.png"/><Relationship Id="rId28" Type="http://schemas.openxmlformats.org/officeDocument/2006/relationships/image" Target="media/image24.png"/><Relationship Id="rId27" Type="http://schemas.openxmlformats.org/officeDocument/2006/relationships/image" Target="media/image23.png"/><Relationship Id="rId26" Type="http://schemas.openxmlformats.org/officeDocument/2006/relationships/image" Target="media/image22.png"/><Relationship Id="rId25" Type="http://schemas.openxmlformats.org/officeDocument/2006/relationships/image" Target="media/image21.png"/><Relationship Id="rId24" Type="http://schemas.openxmlformats.org/officeDocument/2006/relationships/image" Target="media/image20.png"/><Relationship Id="rId23" Type="http://schemas.openxmlformats.org/officeDocument/2006/relationships/image" Target="media/image19.png"/><Relationship Id="rId22" Type="http://schemas.openxmlformats.org/officeDocument/2006/relationships/image" Target="media/image18.png"/><Relationship Id="rId21" Type="http://schemas.openxmlformats.org/officeDocument/2006/relationships/image" Target="media/image17.png"/><Relationship Id="rId20" Type="http://schemas.openxmlformats.org/officeDocument/2006/relationships/image" Target="media/image16.png"/><Relationship Id="rId2" Type="http://schemas.openxmlformats.org/officeDocument/2006/relationships/settings" Target="settings.xml"/><Relationship Id="rId19" Type="http://schemas.openxmlformats.org/officeDocument/2006/relationships/image" Target="media/image15.png"/><Relationship Id="rId18" Type="http://schemas.openxmlformats.org/officeDocument/2006/relationships/image" Target="media/image14.png"/><Relationship Id="rId17" Type="http://schemas.openxmlformats.org/officeDocument/2006/relationships/image" Target="media/image13.png"/><Relationship Id="rId16" Type="http://schemas.openxmlformats.org/officeDocument/2006/relationships/image" Target="media/image12.png"/><Relationship Id="rId15" Type="http://schemas.openxmlformats.org/officeDocument/2006/relationships/image" Target="media/image11.png"/><Relationship Id="rId14" Type="http://schemas.openxmlformats.org/officeDocument/2006/relationships/image" Target="media/image10.png"/><Relationship Id="rId13" Type="http://schemas.openxmlformats.org/officeDocument/2006/relationships/image" Target="media/image9.png"/><Relationship Id="rId12" Type="http://schemas.openxmlformats.org/officeDocument/2006/relationships/image" Target="media/image8.png"/><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1143</Words>
  <Characters>1228</Characters>
  <Lines>38</Lines>
  <Paragraphs>10</Paragraphs>
  <TotalTime>0</TotalTime>
  <ScaleCrop>false</ScaleCrop>
  <LinksUpToDate>false</LinksUpToDate>
  <CharactersWithSpaces>1266</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2020-08-24T02:22:00Z</dcterms:created>
  <dc:creator>郭 武</dc:creator>
  <cp:lastModifiedBy>大鱼.</cp:lastModifiedBy>
  <dcterms:modified xsi:type="dcterms:W3CDTF">2025-03-26T02:53:18Z</dcterms:modified>
  <cp:revision>62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A306C5F3B773414496515801CC28FE68_13</vt:lpwstr>
  </property>
  <property fmtid="{D5CDD505-2E9C-101B-9397-08002B2CF9AE}" pid="4" name="KSOTemplateDocerSaveRecord">
    <vt:lpwstr>eyJoZGlkIjoiYzU1MWY0ODk4MTE4ODI5NDc5YTFjNjllMDgzMjBlN2YiLCJ1c2VySWQiOiIzMDAyMDM3MTcifQ==</vt:lpwstr>
  </property>
</Properties>
</file>